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5AA" w:rsidRDefault="005035AA"/>
    <w:p w:rsidR="005035AA" w:rsidRDefault="0010387F">
      <w:pPr>
        <w:jc w:val="center"/>
        <w:rPr>
          <w:rFonts w:ascii="仿宋_GB2312" w:eastAsia="仿宋_GB2312"/>
          <w:b/>
          <w:bCs/>
          <w:color w:val="000000"/>
          <w:sz w:val="36"/>
          <w:szCs w:val="36"/>
        </w:rPr>
      </w:pPr>
      <w:r>
        <w:rPr>
          <w:rFonts w:ascii="仿宋_GB2312" w:eastAsia="仿宋_GB2312"/>
          <w:b/>
          <w:bCs/>
          <w:color w:val="000000"/>
          <w:sz w:val="36"/>
          <w:szCs w:val="36"/>
        </w:rPr>
        <w:t>无锡职业技术学院商品询价单</w:t>
      </w:r>
    </w:p>
    <w:tbl>
      <w:tblPr>
        <w:tblW w:w="1491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951"/>
        <w:gridCol w:w="2837"/>
        <w:gridCol w:w="2124"/>
        <w:gridCol w:w="1843"/>
        <w:gridCol w:w="1985"/>
        <w:gridCol w:w="44"/>
        <w:gridCol w:w="967"/>
        <w:gridCol w:w="1842"/>
        <w:gridCol w:w="1276"/>
        <w:gridCol w:w="42"/>
      </w:tblGrid>
      <w:tr w:rsidR="005035AA" w:rsidTr="003A2FCE">
        <w:trPr>
          <w:gridAfter w:val="1"/>
          <w:wAfter w:w="42" w:type="dxa"/>
          <w:trHeight w:val="637"/>
        </w:trPr>
        <w:tc>
          <w:tcPr>
            <w:tcW w:w="8755" w:type="dxa"/>
            <w:gridSpan w:val="4"/>
            <w:tcBorders>
              <w:right w:val="dotDotDash" w:sz="18" w:space="0" w:color="auto"/>
            </w:tcBorders>
            <w:vAlign w:val="center"/>
          </w:tcPr>
          <w:p w:rsidR="005035AA" w:rsidRDefault="0010387F" w:rsidP="00A80148">
            <w:pPr>
              <w:rPr>
                <w:b/>
                <w:color w:val="000000"/>
                <w:sz w:val="24"/>
              </w:rPr>
            </w:pPr>
            <w:r>
              <w:rPr>
                <w:rFonts w:hint="eastAsia"/>
                <w:b/>
                <w:color w:val="000000"/>
                <w:sz w:val="24"/>
              </w:rPr>
              <w:t>采购人发出询价时间：</w:t>
            </w:r>
            <w:r>
              <w:rPr>
                <w:rFonts w:hint="eastAsia"/>
                <w:b/>
                <w:color w:val="000000"/>
                <w:sz w:val="24"/>
              </w:rPr>
              <w:t>2021</w:t>
            </w:r>
            <w:r>
              <w:rPr>
                <w:rFonts w:hint="eastAsia"/>
                <w:b/>
                <w:color w:val="000000"/>
                <w:sz w:val="24"/>
              </w:rPr>
              <w:t>年</w:t>
            </w:r>
            <w:r>
              <w:rPr>
                <w:rFonts w:hint="eastAsia"/>
                <w:b/>
                <w:color w:val="000000"/>
                <w:sz w:val="24"/>
              </w:rPr>
              <w:t>12</w:t>
            </w:r>
            <w:r>
              <w:rPr>
                <w:rFonts w:hint="eastAsia"/>
                <w:b/>
                <w:color w:val="000000"/>
                <w:sz w:val="24"/>
              </w:rPr>
              <w:t>月</w:t>
            </w:r>
            <w:r w:rsidR="00A80148">
              <w:rPr>
                <w:b/>
                <w:color w:val="000000"/>
                <w:sz w:val="24"/>
              </w:rPr>
              <w:t>30</w:t>
            </w:r>
            <w:r>
              <w:rPr>
                <w:rFonts w:hint="eastAsia"/>
                <w:b/>
                <w:color w:val="000000"/>
                <w:sz w:val="24"/>
              </w:rPr>
              <w:t>日</w:t>
            </w:r>
          </w:p>
        </w:tc>
        <w:tc>
          <w:tcPr>
            <w:tcW w:w="2029" w:type="dxa"/>
            <w:gridSpan w:val="2"/>
            <w:tcBorders>
              <w:top w:val="double" w:sz="4" w:space="0" w:color="auto"/>
              <w:left w:val="dotDotDash" w:sz="18" w:space="0" w:color="auto"/>
              <w:bottom w:val="single" w:sz="6" w:space="0" w:color="auto"/>
            </w:tcBorders>
            <w:vAlign w:val="center"/>
          </w:tcPr>
          <w:p w:rsidR="005035AA" w:rsidRDefault="0010387F">
            <w:pPr>
              <w:rPr>
                <w:b/>
                <w:color w:val="000000"/>
                <w:sz w:val="24"/>
              </w:rPr>
            </w:pPr>
            <w:r>
              <w:rPr>
                <w:rFonts w:hint="eastAsia"/>
                <w:b/>
                <w:color w:val="000000"/>
                <w:sz w:val="24"/>
              </w:rPr>
              <w:t>供</w:t>
            </w:r>
            <w:r>
              <w:rPr>
                <w:rFonts w:hint="eastAsia"/>
                <w:b/>
                <w:color w:val="000000"/>
                <w:sz w:val="24"/>
              </w:rPr>
              <w:t>应商报价时间</w:t>
            </w:r>
          </w:p>
        </w:tc>
        <w:tc>
          <w:tcPr>
            <w:tcW w:w="4085" w:type="dxa"/>
            <w:gridSpan w:val="3"/>
            <w:tcBorders>
              <w:top w:val="double" w:sz="4" w:space="0" w:color="auto"/>
              <w:bottom w:val="single" w:sz="6" w:space="0" w:color="auto"/>
            </w:tcBorders>
          </w:tcPr>
          <w:p w:rsidR="005035AA" w:rsidRDefault="005035AA">
            <w:pPr>
              <w:jc w:val="left"/>
              <w:rPr>
                <w:b/>
                <w:color w:val="000000"/>
                <w:sz w:val="24"/>
              </w:rPr>
            </w:pPr>
          </w:p>
        </w:tc>
      </w:tr>
      <w:tr w:rsidR="005035AA" w:rsidTr="003A2FCE">
        <w:trPr>
          <w:gridAfter w:val="1"/>
          <w:wAfter w:w="42" w:type="dxa"/>
        </w:trPr>
        <w:tc>
          <w:tcPr>
            <w:tcW w:w="1951" w:type="dxa"/>
            <w:vAlign w:val="center"/>
          </w:tcPr>
          <w:p w:rsidR="005035AA" w:rsidRDefault="0010387F">
            <w:pPr>
              <w:rPr>
                <w:b/>
                <w:color w:val="000000"/>
                <w:sz w:val="24"/>
              </w:rPr>
            </w:pPr>
            <w:r>
              <w:rPr>
                <w:rFonts w:hint="eastAsia"/>
                <w:b/>
                <w:color w:val="000000"/>
                <w:sz w:val="24"/>
              </w:rPr>
              <w:t>采购人全称</w:t>
            </w:r>
          </w:p>
        </w:tc>
        <w:tc>
          <w:tcPr>
            <w:tcW w:w="6804" w:type="dxa"/>
            <w:gridSpan w:val="3"/>
            <w:tcBorders>
              <w:right w:val="dotDotDash" w:sz="18" w:space="0" w:color="auto"/>
            </w:tcBorders>
            <w:vAlign w:val="center"/>
          </w:tcPr>
          <w:p w:rsidR="005035AA" w:rsidRDefault="0010387F">
            <w:pPr>
              <w:rPr>
                <w:b/>
                <w:color w:val="000000"/>
                <w:sz w:val="24"/>
              </w:rPr>
            </w:pPr>
            <w:r>
              <w:rPr>
                <w:rFonts w:hint="eastAsia"/>
                <w:b/>
                <w:color w:val="000000"/>
                <w:sz w:val="24"/>
              </w:rPr>
              <w:t>无锡职业技术学院</w:t>
            </w:r>
          </w:p>
        </w:tc>
        <w:tc>
          <w:tcPr>
            <w:tcW w:w="2029" w:type="dxa"/>
            <w:gridSpan w:val="2"/>
            <w:tcBorders>
              <w:top w:val="single" w:sz="6" w:space="0" w:color="auto"/>
              <w:left w:val="dotDotDash" w:sz="18" w:space="0" w:color="auto"/>
              <w:bottom w:val="single" w:sz="6" w:space="0" w:color="auto"/>
            </w:tcBorders>
            <w:vAlign w:val="center"/>
          </w:tcPr>
          <w:p w:rsidR="005035AA" w:rsidRDefault="0010387F">
            <w:pPr>
              <w:rPr>
                <w:b/>
                <w:color w:val="000000"/>
                <w:sz w:val="24"/>
              </w:rPr>
            </w:pPr>
            <w:r>
              <w:rPr>
                <w:rFonts w:hint="eastAsia"/>
                <w:b/>
                <w:color w:val="000000"/>
                <w:sz w:val="24"/>
              </w:rPr>
              <w:t>供应商全称</w:t>
            </w:r>
            <w:r>
              <w:rPr>
                <w:rFonts w:hint="eastAsia"/>
                <w:b/>
                <w:color w:val="000000"/>
                <w:sz w:val="24"/>
              </w:rPr>
              <w:t>(</w:t>
            </w:r>
            <w:r>
              <w:rPr>
                <w:rFonts w:hint="eastAsia"/>
                <w:b/>
                <w:color w:val="000000"/>
                <w:sz w:val="24"/>
              </w:rPr>
              <w:t>公章</w:t>
            </w:r>
            <w:r>
              <w:rPr>
                <w:rFonts w:hint="eastAsia"/>
                <w:b/>
                <w:color w:val="000000"/>
                <w:sz w:val="24"/>
              </w:rPr>
              <w:t>)</w:t>
            </w:r>
          </w:p>
        </w:tc>
        <w:tc>
          <w:tcPr>
            <w:tcW w:w="4085" w:type="dxa"/>
            <w:gridSpan w:val="3"/>
            <w:tcBorders>
              <w:top w:val="single" w:sz="6" w:space="0" w:color="auto"/>
              <w:bottom w:val="single" w:sz="6" w:space="0" w:color="auto"/>
            </w:tcBorders>
          </w:tcPr>
          <w:p w:rsidR="005035AA" w:rsidRDefault="005035AA">
            <w:pPr>
              <w:jc w:val="left"/>
              <w:rPr>
                <w:b/>
                <w:color w:val="000000"/>
                <w:sz w:val="24"/>
              </w:rPr>
            </w:pPr>
          </w:p>
        </w:tc>
      </w:tr>
      <w:tr w:rsidR="005035AA" w:rsidTr="003A2FCE">
        <w:trPr>
          <w:gridAfter w:val="1"/>
          <w:wAfter w:w="42" w:type="dxa"/>
          <w:trHeight w:val="595"/>
        </w:trPr>
        <w:tc>
          <w:tcPr>
            <w:tcW w:w="1951" w:type="dxa"/>
            <w:vAlign w:val="center"/>
          </w:tcPr>
          <w:p w:rsidR="005035AA" w:rsidRDefault="0010387F">
            <w:pPr>
              <w:rPr>
                <w:b/>
                <w:color w:val="000000"/>
                <w:sz w:val="24"/>
              </w:rPr>
            </w:pPr>
            <w:r>
              <w:rPr>
                <w:rFonts w:hint="eastAsia"/>
                <w:b/>
                <w:color w:val="000000"/>
                <w:sz w:val="24"/>
              </w:rPr>
              <w:t>采购人详细地址</w:t>
            </w:r>
          </w:p>
        </w:tc>
        <w:tc>
          <w:tcPr>
            <w:tcW w:w="6804" w:type="dxa"/>
            <w:gridSpan w:val="3"/>
            <w:tcBorders>
              <w:right w:val="dotDotDash" w:sz="18" w:space="0" w:color="auto"/>
            </w:tcBorders>
            <w:vAlign w:val="center"/>
          </w:tcPr>
          <w:p w:rsidR="005035AA" w:rsidRDefault="0010387F">
            <w:pPr>
              <w:rPr>
                <w:color w:val="000000"/>
                <w:sz w:val="24"/>
              </w:rPr>
            </w:pPr>
            <w:r>
              <w:rPr>
                <w:rFonts w:hint="eastAsia"/>
                <w:color w:val="000000"/>
                <w:sz w:val="24"/>
              </w:rPr>
              <w:t>无锡市高浪西路</w:t>
            </w:r>
            <w:r>
              <w:rPr>
                <w:rFonts w:hint="eastAsia"/>
                <w:color w:val="000000"/>
                <w:sz w:val="24"/>
              </w:rPr>
              <w:t>1600</w:t>
            </w:r>
            <w:r>
              <w:rPr>
                <w:rFonts w:hint="eastAsia"/>
                <w:color w:val="000000"/>
                <w:sz w:val="24"/>
              </w:rPr>
              <w:t>号无锡职业技术学院</w:t>
            </w:r>
          </w:p>
        </w:tc>
        <w:tc>
          <w:tcPr>
            <w:tcW w:w="2029" w:type="dxa"/>
            <w:gridSpan w:val="2"/>
            <w:tcBorders>
              <w:top w:val="single" w:sz="6" w:space="0" w:color="auto"/>
              <w:left w:val="dotDotDash" w:sz="18" w:space="0" w:color="auto"/>
              <w:bottom w:val="single" w:sz="6" w:space="0" w:color="auto"/>
            </w:tcBorders>
            <w:vAlign w:val="center"/>
          </w:tcPr>
          <w:p w:rsidR="005035AA" w:rsidRDefault="0010387F">
            <w:pPr>
              <w:rPr>
                <w:b/>
                <w:color w:val="000000"/>
                <w:sz w:val="24"/>
              </w:rPr>
            </w:pPr>
            <w:r>
              <w:rPr>
                <w:rFonts w:hint="eastAsia"/>
                <w:b/>
                <w:color w:val="000000"/>
                <w:sz w:val="24"/>
              </w:rPr>
              <w:t>供应商详细地址</w:t>
            </w:r>
          </w:p>
        </w:tc>
        <w:tc>
          <w:tcPr>
            <w:tcW w:w="4085" w:type="dxa"/>
            <w:gridSpan w:val="3"/>
            <w:tcBorders>
              <w:top w:val="single" w:sz="6" w:space="0" w:color="auto"/>
              <w:bottom w:val="single" w:sz="6" w:space="0" w:color="auto"/>
            </w:tcBorders>
          </w:tcPr>
          <w:p w:rsidR="005035AA" w:rsidRDefault="0010387F">
            <w:pPr>
              <w:jc w:val="left"/>
              <w:rPr>
                <w:b/>
                <w:color w:val="000000"/>
                <w:sz w:val="24"/>
              </w:rPr>
            </w:pPr>
            <w:r>
              <w:rPr>
                <w:rFonts w:hint="eastAsia"/>
                <w:b/>
                <w:color w:val="000000"/>
                <w:sz w:val="24"/>
              </w:rPr>
              <w:t xml:space="preserve">　</w:t>
            </w:r>
          </w:p>
        </w:tc>
      </w:tr>
      <w:tr w:rsidR="005035AA" w:rsidTr="003A2FCE">
        <w:trPr>
          <w:gridAfter w:val="1"/>
          <w:wAfter w:w="42" w:type="dxa"/>
          <w:trHeight w:val="334"/>
        </w:trPr>
        <w:tc>
          <w:tcPr>
            <w:tcW w:w="1951" w:type="dxa"/>
            <w:vAlign w:val="center"/>
          </w:tcPr>
          <w:p w:rsidR="005035AA" w:rsidRDefault="0010387F">
            <w:pPr>
              <w:jc w:val="center"/>
              <w:rPr>
                <w:b/>
                <w:color w:val="000000"/>
                <w:sz w:val="24"/>
              </w:rPr>
            </w:pPr>
            <w:r>
              <w:rPr>
                <w:rFonts w:hint="eastAsia"/>
                <w:b/>
                <w:color w:val="000000"/>
                <w:sz w:val="24"/>
              </w:rPr>
              <w:t>经办人</w:t>
            </w:r>
          </w:p>
        </w:tc>
        <w:tc>
          <w:tcPr>
            <w:tcW w:w="2837" w:type="dxa"/>
            <w:vAlign w:val="center"/>
          </w:tcPr>
          <w:p w:rsidR="005035AA" w:rsidRDefault="007A0957">
            <w:pPr>
              <w:rPr>
                <w:b/>
                <w:color w:val="000000"/>
                <w:sz w:val="24"/>
              </w:rPr>
            </w:pPr>
            <w:r>
              <w:rPr>
                <w:rFonts w:hint="eastAsia"/>
                <w:b/>
                <w:color w:val="000000"/>
                <w:sz w:val="24"/>
              </w:rPr>
              <w:t>张宇</w:t>
            </w:r>
          </w:p>
        </w:tc>
        <w:tc>
          <w:tcPr>
            <w:tcW w:w="2124" w:type="dxa"/>
            <w:vAlign w:val="center"/>
          </w:tcPr>
          <w:p w:rsidR="005035AA" w:rsidRDefault="0010387F">
            <w:pPr>
              <w:rPr>
                <w:b/>
                <w:color w:val="000000"/>
                <w:sz w:val="24"/>
              </w:rPr>
            </w:pPr>
            <w:r>
              <w:rPr>
                <w:rFonts w:hint="eastAsia"/>
                <w:b/>
                <w:color w:val="000000"/>
                <w:sz w:val="24"/>
              </w:rPr>
              <w:t>电话</w:t>
            </w:r>
          </w:p>
        </w:tc>
        <w:tc>
          <w:tcPr>
            <w:tcW w:w="1843" w:type="dxa"/>
            <w:tcBorders>
              <w:right w:val="dotDotDash" w:sz="18" w:space="0" w:color="auto"/>
            </w:tcBorders>
            <w:vAlign w:val="center"/>
          </w:tcPr>
          <w:p w:rsidR="005035AA" w:rsidRDefault="007A0957">
            <w:pPr>
              <w:rPr>
                <w:b/>
                <w:color w:val="000000"/>
                <w:sz w:val="24"/>
              </w:rPr>
            </w:pPr>
            <w:r>
              <w:rPr>
                <w:rFonts w:hint="eastAsia"/>
                <w:color w:val="000000"/>
                <w:sz w:val="24"/>
              </w:rPr>
              <w:t>15861664438</w:t>
            </w:r>
          </w:p>
        </w:tc>
        <w:tc>
          <w:tcPr>
            <w:tcW w:w="2029" w:type="dxa"/>
            <w:gridSpan w:val="2"/>
            <w:tcBorders>
              <w:top w:val="single" w:sz="6" w:space="0" w:color="auto"/>
              <w:left w:val="dotDotDash" w:sz="18" w:space="0" w:color="auto"/>
              <w:bottom w:val="single" w:sz="6" w:space="0" w:color="auto"/>
            </w:tcBorders>
            <w:vAlign w:val="center"/>
          </w:tcPr>
          <w:p w:rsidR="005035AA" w:rsidRDefault="0010387F">
            <w:pPr>
              <w:rPr>
                <w:b/>
                <w:color w:val="000000"/>
                <w:sz w:val="24"/>
              </w:rPr>
            </w:pPr>
            <w:r>
              <w:rPr>
                <w:rFonts w:hint="eastAsia"/>
                <w:b/>
                <w:color w:val="000000"/>
                <w:sz w:val="24"/>
              </w:rPr>
              <w:t>授权代表及联系电话</w:t>
            </w:r>
          </w:p>
        </w:tc>
        <w:tc>
          <w:tcPr>
            <w:tcW w:w="4085" w:type="dxa"/>
            <w:gridSpan w:val="3"/>
            <w:tcBorders>
              <w:top w:val="single" w:sz="6" w:space="0" w:color="auto"/>
              <w:bottom w:val="single" w:sz="6" w:space="0" w:color="auto"/>
            </w:tcBorders>
          </w:tcPr>
          <w:p w:rsidR="005035AA" w:rsidRDefault="0010387F">
            <w:pPr>
              <w:jc w:val="left"/>
              <w:rPr>
                <w:b/>
                <w:color w:val="000000"/>
                <w:sz w:val="24"/>
              </w:rPr>
            </w:pPr>
            <w:r>
              <w:rPr>
                <w:rFonts w:hint="eastAsia"/>
                <w:b/>
                <w:color w:val="000000"/>
                <w:sz w:val="24"/>
              </w:rPr>
              <w:t xml:space="preserve">　</w:t>
            </w:r>
          </w:p>
        </w:tc>
      </w:tr>
      <w:tr w:rsidR="0081467A" w:rsidTr="003A2FCE">
        <w:trPr>
          <w:trHeight w:val="914"/>
        </w:trPr>
        <w:tc>
          <w:tcPr>
            <w:tcW w:w="1951" w:type="dxa"/>
            <w:vAlign w:val="center"/>
          </w:tcPr>
          <w:p w:rsidR="0081467A" w:rsidRDefault="0081467A">
            <w:pPr>
              <w:spacing w:line="500" w:lineRule="auto"/>
              <w:jc w:val="center"/>
              <w:rPr>
                <w:b/>
                <w:color w:val="000000"/>
                <w:sz w:val="24"/>
              </w:rPr>
            </w:pPr>
            <w:r>
              <w:rPr>
                <w:rFonts w:hint="eastAsia"/>
                <w:b/>
                <w:color w:val="000000"/>
                <w:sz w:val="24"/>
              </w:rPr>
              <w:t>物资名称</w:t>
            </w:r>
          </w:p>
        </w:tc>
        <w:tc>
          <w:tcPr>
            <w:tcW w:w="4961" w:type="dxa"/>
            <w:gridSpan w:val="2"/>
            <w:vAlign w:val="center"/>
          </w:tcPr>
          <w:p w:rsidR="0081467A" w:rsidRDefault="0081467A">
            <w:pPr>
              <w:jc w:val="center"/>
              <w:rPr>
                <w:b/>
                <w:color w:val="000000"/>
                <w:sz w:val="24"/>
              </w:rPr>
            </w:pPr>
            <w:r>
              <w:rPr>
                <w:rFonts w:hint="eastAsia"/>
                <w:b/>
                <w:color w:val="000000"/>
                <w:sz w:val="24"/>
              </w:rPr>
              <w:t>品牌、规格、型号</w:t>
            </w:r>
          </w:p>
        </w:tc>
        <w:tc>
          <w:tcPr>
            <w:tcW w:w="1843" w:type="dxa"/>
            <w:tcBorders>
              <w:right w:val="dotDotDash" w:sz="18" w:space="0" w:color="auto"/>
            </w:tcBorders>
            <w:vAlign w:val="center"/>
          </w:tcPr>
          <w:p w:rsidR="0081467A" w:rsidRDefault="0081467A">
            <w:pPr>
              <w:jc w:val="center"/>
              <w:rPr>
                <w:b/>
                <w:color w:val="000000"/>
                <w:sz w:val="24"/>
              </w:rPr>
            </w:pPr>
            <w:r>
              <w:rPr>
                <w:rFonts w:hint="eastAsia"/>
                <w:b/>
                <w:color w:val="000000"/>
                <w:sz w:val="24"/>
              </w:rPr>
              <w:t>数量</w:t>
            </w:r>
          </w:p>
        </w:tc>
        <w:tc>
          <w:tcPr>
            <w:tcW w:w="1985" w:type="dxa"/>
            <w:tcBorders>
              <w:top w:val="single" w:sz="6" w:space="0" w:color="auto"/>
              <w:left w:val="dotDotDash" w:sz="18" w:space="0" w:color="auto"/>
              <w:bottom w:val="single" w:sz="6" w:space="0" w:color="auto"/>
              <w:right w:val="single" w:sz="4" w:space="0" w:color="auto"/>
            </w:tcBorders>
            <w:vAlign w:val="center"/>
          </w:tcPr>
          <w:p w:rsidR="0081467A" w:rsidRDefault="0081467A">
            <w:pPr>
              <w:widowControl/>
              <w:jc w:val="center"/>
              <w:rPr>
                <w:b/>
                <w:color w:val="000000"/>
                <w:sz w:val="24"/>
              </w:rPr>
            </w:pPr>
            <w:r>
              <w:rPr>
                <w:rFonts w:hint="eastAsia"/>
                <w:b/>
                <w:color w:val="000000"/>
                <w:sz w:val="24"/>
              </w:rPr>
              <w:t>响应品牌、规格、型号及主要性能</w:t>
            </w:r>
          </w:p>
        </w:tc>
        <w:tc>
          <w:tcPr>
            <w:tcW w:w="1011" w:type="dxa"/>
            <w:gridSpan w:val="2"/>
            <w:tcBorders>
              <w:top w:val="single" w:sz="6" w:space="0" w:color="auto"/>
              <w:left w:val="single" w:sz="4" w:space="0" w:color="auto"/>
              <w:bottom w:val="single" w:sz="6" w:space="0" w:color="auto"/>
              <w:right w:val="single" w:sz="4" w:space="0" w:color="auto"/>
            </w:tcBorders>
            <w:vAlign w:val="center"/>
          </w:tcPr>
          <w:p w:rsidR="0081467A" w:rsidRDefault="0081467A">
            <w:pPr>
              <w:widowControl/>
              <w:jc w:val="center"/>
              <w:rPr>
                <w:b/>
                <w:color w:val="000000"/>
                <w:sz w:val="24"/>
              </w:rPr>
            </w:pPr>
            <w:r>
              <w:rPr>
                <w:rFonts w:hint="eastAsia"/>
                <w:b/>
                <w:color w:val="000000"/>
                <w:sz w:val="24"/>
              </w:rPr>
              <w:t>单价</w:t>
            </w:r>
          </w:p>
        </w:tc>
        <w:tc>
          <w:tcPr>
            <w:tcW w:w="1842" w:type="dxa"/>
            <w:tcBorders>
              <w:top w:val="single" w:sz="6" w:space="0" w:color="auto"/>
              <w:left w:val="single" w:sz="4" w:space="0" w:color="auto"/>
              <w:bottom w:val="single" w:sz="6" w:space="0" w:color="auto"/>
            </w:tcBorders>
            <w:vAlign w:val="center"/>
          </w:tcPr>
          <w:p w:rsidR="0081467A" w:rsidRDefault="003A2FCE">
            <w:pPr>
              <w:widowControl/>
              <w:jc w:val="center"/>
              <w:rPr>
                <w:b/>
                <w:color w:val="000000"/>
                <w:sz w:val="24"/>
              </w:rPr>
            </w:pPr>
            <w:r>
              <w:rPr>
                <w:rFonts w:hint="eastAsia"/>
                <w:b/>
                <w:color w:val="000000"/>
                <w:sz w:val="24"/>
              </w:rPr>
              <w:t>备注</w:t>
            </w:r>
          </w:p>
        </w:tc>
        <w:tc>
          <w:tcPr>
            <w:tcW w:w="1318" w:type="dxa"/>
            <w:gridSpan w:val="2"/>
            <w:tcBorders>
              <w:top w:val="single" w:sz="6" w:space="0" w:color="auto"/>
              <w:bottom w:val="single" w:sz="6" w:space="0" w:color="auto"/>
            </w:tcBorders>
            <w:vAlign w:val="center"/>
          </w:tcPr>
          <w:p w:rsidR="0081467A" w:rsidRDefault="0081467A">
            <w:pPr>
              <w:widowControl/>
              <w:jc w:val="center"/>
              <w:rPr>
                <w:b/>
                <w:color w:val="000000"/>
                <w:sz w:val="24"/>
              </w:rPr>
            </w:pPr>
            <w:r>
              <w:rPr>
                <w:rFonts w:hint="eastAsia"/>
                <w:b/>
                <w:color w:val="000000"/>
                <w:sz w:val="24"/>
              </w:rPr>
              <w:t>供货期</w:t>
            </w:r>
          </w:p>
        </w:tc>
      </w:tr>
      <w:tr w:rsidR="0081467A" w:rsidTr="003A2FCE">
        <w:trPr>
          <w:trHeight w:val="736"/>
        </w:trPr>
        <w:tc>
          <w:tcPr>
            <w:tcW w:w="1951" w:type="dxa"/>
            <w:vAlign w:val="center"/>
          </w:tcPr>
          <w:p w:rsidR="0081467A" w:rsidRDefault="006C4426">
            <w:pPr>
              <w:jc w:val="center"/>
              <w:rPr>
                <w:color w:val="3366FF"/>
                <w:sz w:val="24"/>
                <w:highlight w:val="yellow"/>
              </w:rPr>
            </w:pPr>
            <w:r>
              <w:rPr>
                <w:rFonts w:hint="eastAsia"/>
              </w:rPr>
              <w:t>大赛用</w:t>
            </w:r>
            <w:r>
              <w:rPr>
                <w:rFonts w:hint="eastAsia"/>
              </w:rPr>
              <w:t>UPS</w:t>
            </w:r>
            <w:r>
              <w:rPr>
                <w:rFonts w:hint="eastAsia"/>
              </w:rPr>
              <w:t>电源</w:t>
            </w:r>
            <w:r>
              <w:rPr>
                <w:rFonts w:hint="eastAsia"/>
              </w:rPr>
              <w:t xml:space="preserve"> </w:t>
            </w:r>
            <w:r>
              <w:rPr>
                <w:rFonts w:hint="eastAsia"/>
              </w:rPr>
              <w:t>租用项目</w:t>
            </w:r>
          </w:p>
        </w:tc>
        <w:tc>
          <w:tcPr>
            <w:tcW w:w="4961" w:type="dxa"/>
            <w:gridSpan w:val="2"/>
            <w:vAlign w:val="center"/>
          </w:tcPr>
          <w:p w:rsidR="003A2FCE" w:rsidRDefault="003A2FCE" w:rsidP="003A2FCE">
            <w:pPr>
              <w:spacing w:line="400" w:lineRule="exact"/>
              <w:ind w:firstLineChars="100" w:firstLine="240"/>
              <w:rPr>
                <w:rFonts w:ascii="宋体" w:hAnsi="宋体"/>
                <w:color w:val="000000"/>
                <w:sz w:val="24"/>
              </w:rPr>
            </w:pPr>
            <w:r>
              <w:rPr>
                <w:rFonts w:ascii="宋体" w:hAnsi="宋体" w:hint="eastAsia"/>
                <w:color w:val="000000"/>
                <w:sz w:val="24"/>
              </w:rPr>
              <w:t>UPS</w:t>
            </w:r>
            <w:r>
              <w:rPr>
                <w:rFonts w:ascii="宋体" w:hAnsi="宋体"/>
                <w:color w:val="000000"/>
                <w:sz w:val="24"/>
              </w:rPr>
              <w:t xml:space="preserve"> </w:t>
            </w:r>
            <w:r w:rsidR="0081467A" w:rsidRPr="00A80148">
              <w:rPr>
                <w:rFonts w:ascii="宋体" w:hAnsi="宋体"/>
                <w:color w:val="000000"/>
                <w:sz w:val="24"/>
              </w:rPr>
              <w:t>60KVA</w:t>
            </w:r>
          </w:p>
          <w:p w:rsidR="0081467A" w:rsidRDefault="0081467A" w:rsidP="003A2FCE">
            <w:pPr>
              <w:spacing w:line="400" w:lineRule="exact"/>
              <w:rPr>
                <w:rFonts w:ascii="宋体" w:hAnsi="宋体"/>
                <w:color w:val="000000"/>
                <w:sz w:val="24"/>
              </w:rPr>
            </w:pPr>
            <w:r>
              <w:rPr>
                <w:rFonts w:ascii="宋体" w:hAnsi="宋体" w:hint="eastAsia"/>
                <w:color w:val="000000"/>
                <w:sz w:val="24"/>
              </w:rPr>
              <w:t>（含安装及连接电池组所需要的所有材料，如电缆线等；租期：</w:t>
            </w:r>
            <w:r w:rsidR="007F1152">
              <w:rPr>
                <w:rFonts w:ascii="宋体" w:hAnsi="宋体" w:hint="eastAsia"/>
                <w:color w:val="000000"/>
                <w:sz w:val="24"/>
              </w:rPr>
              <w:t>十</w:t>
            </w:r>
            <w:r>
              <w:rPr>
                <w:rFonts w:ascii="宋体" w:hAnsi="宋体" w:hint="eastAsia"/>
                <w:color w:val="000000"/>
                <w:sz w:val="24"/>
              </w:rPr>
              <w:t>天</w:t>
            </w:r>
            <w:r w:rsidR="006C4426">
              <w:rPr>
                <w:rFonts w:ascii="宋体" w:hAnsi="宋体" w:hint="eastAsia"/>
                <w:color w:val="000000"/>
                <w:sz w:val="24"/>
              </w:rPr>
              <w:t>；参数附后</w:t>
            </w:r>
            <w:r>
              <w:rPr>
                <w:rFonts w:ascii="宋体" w:hAnsi="宋体" w:hint="eastAsia"/>
                <w:color w:val="000000"/>
                <w:sz w:val="24"/>
              </w:rPr>
              <w:t>）</w:t>
            </w:r>
          </w:p>
        </w:tc>
        <w:tc>
          <w:tcPr>
            <w:tcW w:w="1843" w:type="dxa"/>
            <w:tcBorders>
              <w:right w:val="dotDotDash" w:sz="18" w:space="0" w:color="auto"/>
            </w:tcBorders>
            <w:vAlign w:val="center"/>
          </w:tcPr>
          <w:p w:rsidR="0081467A" w:rsidRDefault="0081467A">
            <w:pPr>
              <w:pStyle w:val="a0"/>
              <w:rPr>
                <w:highlight w:val="yellow"/>
              </w:rPr>
            </w:pPr>
            <w:r>
              <w:rPr>
                <w:rFonts w:hint="eastAsia"/>
                <w:color w:val="auto"/>
              </w:rPr>
              <w:t>1</w:t>
            </w:r>
          </w:p>
        </w:tc>
        <w:tc>
          <w:tcPr>
            <w:tcW w:w="1985" w:type="dxa"/>
            <w:tcBorders>
              <w:top w:val="single" w:sz="6" w:space="0" w:color="auto"/>
              <w:left w:val="dotDotDash" w:sz="18" w:space="0" w:color="auto"/>
              <w:bottom w:val="single" w:sz="6" w:space="0" w:color="auto"/>
              <w:right w:val="single" w:sz="4" w:space="0" w:color="auto"/>
            </w:tcBorders>
          </w:tcPr>
          <w:p w:rsidR="0081467A" w:rsidRDefault="0081467A">
            <w:pPr>
              <w:jc w:val="left"/>
              <w:rPr>
                <w:color w:val="000000"/>
                <w:sz w:val="24"/>
                <w:highlight w:val="yellow"/>
              </w:rPr>
            </w:pPr>
          </w:p>
        </w:tc>
        <w:tc>
          <w:tcPr>
            <w:tcW w:w="1011" w:type="dxa"/>
            <w:gridSpan w:val="2"/>
            <w:tcBorders>
              <w:top w:val="single" w:sz="6" w:space="0" w:color="auto"/>
              <w:left w:val="single" w:sz="4" w:space="0" w:color="auto"/>
              <w:bottom w:val="single" w:sz="6" w:space="0" w:color="auto"/>
              <w:right w:val="single" w:sz="4" w:space="0" w:color="auto"/>
            </w:tcBorders>
          </w:tcPr>
          <w:p w:rsidR="0081467A" w:rsidRDefault="0081467A">
            <w:pPr>
              <w:jc w:val="left"/>
              <w:rPr>
                <w:color w:val="000000"/>
                <w:sz w:val="24"/>
              </w:rPr>
            </w:pPr>
          </w:p>
        </w:tc>
        <w:tc>
          <w:tcPr>
            <w:tcW w:w="1842" w:type="dxa"/>
            <w:tcBorders>
              <w:top w:val="single" w:sz="6" w:space="0" w:color="auto"/>
              <w:left w:val="single" w:sz="4" w:space="0" w:color="auto"/>
              <w:bottom w:val="single" w:sz="6" w:space="0" w:color="auto"/>
            </w:tcBorders>
          </w:tcPr>
          <w:p w:rsidR="0081467A" w:rsidRDefault="003A2FCE">
            <w:pPr>
              <w:jc w:val="left"/>
              <w:rPr>
                <w:color w:val="000000"/>
                <w:sz w:val="24"/>
              </w:rPr>
            </w:pPr>
            <w:r w:rsidRPr="00A80148">
              <w:rPr>
                <w:color w:val="000000"/>
                <w:sz w:val="24"/>
              </w:rPr>
              <w:t>60KVA</w:t>
            </w:r>
            <w:r>
              <w:rPr>
                <w:color w:val="000000"/>
                <w:sz w:val="24"/>
              </w:rPr>
              <w:t xml:space="preserve"> </w:t>
            </w:r>
            <w:r>
              <w:rPr>
                <w:rFonts w:hint="eastAsia"/>
                <w:color w:val="000000"/>
                <w:sz w:val="24"/>
              </w:rPr>
              <w:t>UPS</w:t>
            </w:r>
            <w:r>
              <w:rPr>
                <w:rFonts w:hint="eastAsia"/>
                <w:color w:val="000000"/>
                <w:sz w:val="24"/>
              </w:rPr>
              <w:t>必须是原厂产品，所租用设备的初始开机时间在</w:t>
            </w:r>
            <w:r>
              <w:rPr>
                <w:rFonts w:hint="eastAsia"/>
                <w:color w:val="000000"/>
                <w:sz w:val="24"/>
              </w:rPr>
              <w:t>2</w:t>
            </w:r>
            <w:r>
              <w:rPr>
                <w:color w:val="000000"/>
                <w:sz w:val="24"/>
              </w:rPr>
              <w:t>015</w:t>
            </w:r>
            <w:r>
              <w:rPr>
                <w:rFonts w:hint="eastAsia"/>
                <w:color w:val="000000"/>
                <w:sz w:val="24"/>
              </w:rPr>
              <w:t>及以后，租期十天</w:t>
            </w:r>
          </w:p>
        </w:tc>
        <w:tc>
          <w:tcPr>
            <w:tcW w:w="1318" w:type="dxa"/>
            <w:gridSpan w:val="2"/>
            <w:vMerge w:val="restart"/>
            <w:tcBorders>
              <w:top w:val="single" w:sz="6" w:space="0" w:color="auto"/>
            </w:tcBorders>
          </w:tcPr>
          <w:p w:rsidR="0081467A" w:rsidRPr="003A2FCE" w:rsidRDefault="0081467A" w:rsidP="00F036A6">
            <w:pPr>
              <w:jc w:val="left"/>
              <w:rPr>
                <w:rFonts w:hint="eastAsia"/>
                <w:b/>
                <w:color w:val="000000"/>
                <w:sz w:val="24"/>
              </w:rPr>
            </w:pPr>
            <w:r w:rsidRPr="003A2FCE">
              <w:rPr>
                <w:rFonts w:hint="eastAsia"/>
                <w:b/>
                <w:color w:val="000000"/>
                <w:sz w:val="24"/>
              </w:rPr>
              <w:t>2</w:t>
            </w:r>
            <w:r w:rsidRPr="003A2FCE">
              <w:rPr>
                <w:b/>
                <w:color w:val="000000"/>
                <w:sz w:val="24"/>
              </w:rPr>
              <w:t>02</w:t>
            </w:r>
            <w:r w:rsidR="00F036A6" w:rsidRPr="003A2FCE">
              <w:rPr>
                <w:b/>
                <w:color w:val="000000"/>
                <w:sz w:val="24"/>
              </w:rPr>
              <w:t>2</w:t>
            </w:r>
            <w:r w:rsidRPr="003A2FCE">
              <w:rPr>
                <w:rFonts w:hint="eastAsia"/>
                <w:b/>
                <w:color w:val="000000"/>
                <w:sz w:val="24"/>
              </w:rPr>
              <w:t>年</w:t>
            </w:r>
            <w:r w:rsidRPr="003A2FCE">
              <w:rPr>
                <w:rFonts w:hint="eastAsia"/>
                <w:b/>
                <w:color w:val="000000"/>
                <w:sz w:val="24"/>
              </w:rPr>
              <w:t>1</w:t>
            </w:r>
            <w:r w:rsidRPr="003A2FCE">
              <w:rPr>
                <w:rFonts w:hint="eastAsia"/>
                <w:b/>
                <w:color w:val="000000"/>
                <w:sz w:val="24"/>
              </w:rPr>
              <w:t>月</w:t>
            </w:r>
            <w:r w:rsidRPr="003A2FCE">
              <w:rPr>
                <w:b/>
                <w:color w:val="000000"/>
                <w:sz w:val="24"/>
              </w:rPr>
              <w:t>4</w:t>
            </w:r>
            <w:r w:rsidRPr="003A2FCE">
              <w:rPr>
                <w:rFonts w:hint="eastAsia"/>
                <w:b/>
                <w:color w:val="000000"/>
                <w:sz w:val="24"/>
              </w:rPr>
              <w:t>日前供</w:t>
            </w:r>
            <w:r w:rsidR="00F036A6" w:rsidRPr="003A2FCE">
              <w:rPr>
                <w:rFonts w:hint="eastAsia"/>
                <w:b/>
                <w:color w:val="000000"/>
                <w:sz w:val="24"/>
              </w:rPr>
              <w:t>货</w:t>
            </w:r>
            <w:r w:rsidRPr="003A2FCE">
              <w:rPr>
                <w:rFonts w:hint="eastAsia"/>
                <w:b/>
                <w:color w:val="000000"/>
                <w:sz w:val="24"/>
              </w:rPr>
              <w:t>并安装调试完成</w:t>
            </w:r>
          </w:p>
        </w:tc>
      </w:tr>
      <w:tr w:rsidR="0081467A" w:rsidTr="003A2FCE">
        <w:trPr>
          <w:trHeight w:val="736"/>
        </w:trPr>
        <w:tc>
          <w:tcPr>
            <w:tcW w:w="1951" w:type="dxa"/>
            <w:vAlign w:val="center"/>
          </w:tcPr>
          <w:p w:rsidR="0081467A" w:rsidRDefault="006C4426">
            <w:pPr>
              <w:jc w:val="center"/>
              <w:rPr>
                <w:rFonts w:ascii="宋体" w:hAnsi="宋体" w:cs="宋体" w:hint="eastAsia"/>
                <w:color w:val="000000"/>
                <w:kern w:val="0"/>
                <w:sz w:val="22"/>
                <w:lang w:bidi="ar"/>
              </w:rPr>
            </w:pPr>
            <w:r>
              <w:rPr>
                <w:rFonts w:hint="eastAsia"/>
              </w:rPr>
              <w:t>大赛用</w:t>
            </w:r>
            <w:r>
              <w:rPr>
                <w:rFonts w:hint="eastAsia"/>
              </w:rPr>
              <w:t>UPS</w:t>
            </w:r>
            <w:r>
              <w:rPr>
                <w:rFonts w:hint="eastAsia"/>
              </w:rPr>
              <w:t>电源</w:t>
            </w:r>
            <w:r>
              <w:rPr>
                <w:rFonts w:hint="eastAsia"/>
              </w:rPr>
              <w:t xml:space="preserve"> </w:t>
            </w:r>
            <w:r>
              <w:rPr>
                <w:rFonts w:hint="eastAsia"/>
              </w:rPr>
              <w:t>租用项目</w:t>
            </w:r>
          </w:p>
        </w:tc>
        <w:tc>
          <w:tcPr>
            <w:tcW w:w="4961" w:type="dxa"/>
            <w:gridSpan w:val="2"/>
            <w:vAlign w:val="center"/>
          </w:tcPr>
          <w:p w:rsidR="003A2FCE" w:rsidRDefault="003A2FCE" w:rsidP="003A2FCE">
            <w:pPr>
              <w:spacing w:line="400" w:lineRule="exact"/>
              <w:ind w:firstLineChars="100" w:firstLine="240"/>
              <w:rPr>
                <w:rFonts w:ascii="宋体" w:hAnsi="宋体"/>
                <w:color w:val="000000"/>
                <w:sz w:val="24"/>
              </w:rPr>
            </w:pPr>
            <w:r>
              <w:rPr>
                <w:rFonts w:ascii="宋体" w:hAnsi="宋体" w:hint="eastAsia"/>
                <w:color w:val="000000"/>
                <w:sz w:val="24"/>
              </w:rPr>
              <w:t>UPS</w:t>
            </w:r>
            <w:r>
              <w:rPr>
                <w:rFonts w:ascii="宋体" w:hAnsi="宋体"/>
                <w:color w:val="000000"/>
                <w:sz w:val="24"/>
              </w:rPr>
              <w:t xml:space="preserve"> </w:t>
            </w:r>
            <w:r w:rsidR="0081467A" w:rsidRPr="00A80148">
              <w:rPr>
                <w:rFonts w:ascii="宋体" w:hAnsi="宋体"/>
                <w:color w:val="000000"/>
                <w:sz w:val="24"/>
              </w:rPr>
              <w:t>10K</w:t>
            </w:r>
            <w:r w:rsidR="0081467A" w:rsidRPr="00A80148">
              <w:rPr>
                <w:rFonts w:ascii="宋体" w:hAnsi="宋体"/>
                <w:color w:val="000000"/>
                <w:sz w:val="24"/>
              </w:rPr>
              <w:t>VA</w:t>
            </w:r>
          </w:p>
          <w:p w:rsidR="0081467A" w:rsidRDefault="0081467A" w:rsidP="003A2FCE">
            <w:pPr>
              <w:spacing w:line="400" w:lineRule="exact"/>
              <w:rPr>
                <w:rFonts w:ascii="宋体" w:hAnsi="宋体"/>
                <w:color w:val="000000"/>
                <w:sz w:val="24"/>
              </w:rPr>
            </w:pPr>
            <w:r>
              <w:rPr>
                <w:rFonts w:ascii="宋体" w:hAnsi="宋体" w:hint="eastAsia"/>
                <w:color w:val="000000"/>
                <w:sz w:val="24"/>
              </w:rPr>
              <w:t>（</w:t>
            </w:r>
            <w:r w:rsidR="007F1152">
              <w:rPr>
                <w:rFonts w:ascii="宋体" w:hAnsi="宋体" w:hint="eastAsia"/>
                <w:color w:val="000000"/>
                <w:sz w:val="24"/>
              </w:rPr>
              <w:t>含安装及连接电池组所需要的所有材料，如电缆线等；租期：</w:t>
            </w:r>
            <w:r w:rsidR="007F1152">
              <w:rPr>
                <w:rFonts w:ascii="宋体" w:hAnsi="宋体" w:hint="eastAsia"/>
                <w:color w:val="000000"/>
                <w:sz w:val="24"/>
              </w:rPr>
              <w:t>十</w:t>
            </w:r>
            <w:r w:rsidR="007F1152">
              <w:rPr>
                <w:rFonts w:ascii="宋体" w:hAnsi="宋体" w:hint="eastAsia"/>
                <w:color w:val="000000"/>
                <w:sz w:val="24"/>
              </w:rPr>
              <w:t>天</w:t>
            </w:r>
            <w:r w:rsidR="006C4426">
              <w:rPr>
                <w:rFonts w:ascii="宋体" w:hAnsi="宋体" w:hint="eastAsia"/>
                <w:color w:val="000000"/>
                <w:sz w:val="24"/>
              </w:rPr>
              <w:t>；参数附后</w:t>
            </w:r>
            <w:r>
              <w:rPr>
                <w:rFonts w:ascii="宋体" w:hAnsi="宋体" w:hint="eastAsia"/>
                <w:color w:val="000000"/>
                <w:sz w:val="24"/>
              </w:rPr>
              <w:t>）</w:t>
            </w:r>
          </w:p>
        </w:tc>
        <w:tc>
          <w:tcPr>
            <w:tcW w:w="1843" w:type="dxa"/>
            <w:tcBorders>
              <w:right w:val="dotDotDash" w:sz="18" w:space="0" w:color="auto"/>
            </w:tcBorders>
            <w:vAlign w:val="center"/>
          </w:tcPr>
          <w:p w:rsidR="0081467A" w:rsidRDefault="0081467A">
            <w:pPr>
              <w:pStyle w:val="a0"/>
              <w:rPr>
                <w:color w:val="auto"/>
              </w:rPr>
            </w:pPr>
            <w:r>
              <w:rPr>
                <w:rFonts w:hint="eastAsia"/>
                <w:color w:val="auto"/>
              </w:rPr>
              <w:t>1</w:t>
            </w:r>
          </w:p>
        </w:tc>
        <w:tc>
          <w:tcPr>
            <w:tcW w:w="1985" w:type="dxa"/>
            <w:tcBorders>
              <w:top w:val="single" w:sz="6" w:space="0" w:color="auto"/>
              <w:left w:val="dotDotDash" w:sz="18" w:space="0" w:color="auto"/>
              <w:bottom w:val="single" w:sz="6" w:space="0" w:color="auto"/>
              <w:right w:val="single" w:sz="4" w:space="0" w:color="auto"/>
            </w:tcBorders>
          </w:tcPr>
          <w:p w:rsidR="0081467A" w:rsidRDefault="0081467A">
            <w:pPr>
              <w:jc w:val="left"/>
              <w:rPr>
                <w:color w:val="000000"/>
                <w:sz w:val="24"/>
                <w:highlight w:val="yellow"/>
              </w:rPr>
            </w:pPr>
          </w:p>
        </w:tc>
        <w:tc>
          <w:tcPr>
            <w:tcW w:w="1011" w:type="dxa"/>
            <w:gridSpan w:val="2"/>
            <w:tcBorders>
              <w:top w:val="single" w:sz="6" w:space="0" w:color="auto"/>
              <w:left w:val="single" w:sz="4" w:space="0" w:color="auto"/>
              <w:bottom w:val="single" w:sz="6" w:space="0" w:color="auto"/>
              <w:right w:val="single" w:sz="4" w:space="0" w:color="auto"/>
            </w:tcBorders>
          </w:tcPr>
          <w:p w:rsidR="0081467A" w:rsidRDefault="0081467A">
            <w:pPr>
              <w:jc w:val="left"/>
              <w:rPr>
                <w:color w:val="000000"/>
                <w:sz w:val="24"/>
              </w:rPr>
            </w:pPr>
          </w:p>
        </w:tc>
        <w:tc>
          <w:tcPr>
            <w:tcW w:w="1842" w:type="dxa"/>
            <w:tcBorders>
              <w:top w:val="single" w:sz="6" w:space="0" w:color="auto"/>
              <w:left w:val="single" w:sz="4" w:space="0" w:color="auto"/>
              <w:bottom w:val="single" w:sz="6" w:space="0" w:color="auto"/>
            </w:tcBorders>
          </w:tcPr>
          <w:p w:rsidR="0081467A" w:rsidRDefault="003A2FCE">
            <w:pPr>
              <w:jc w:val="left"/>
              <w:rPr>
                <w:color w:val="000000"/>
                <w:sz w:val="24"/>
              </w:rPr>
            </w:pPr>
            <w:r>
              <w:rPr>
                <w:rFonts w:hint="eastAsia"/>
                <w:color w:val="000000"/>
                <w:sz w:val="24"/>
              </w:rPr>
              <w:t>1</w:t>
            </w:r>
            <w:r>
              <w:rPr>
                <w:color w:val="000000"/>
                <w:sz w:val="24"/>
              </w:rPr>
              <w:t>0</w:t>
            </w:r>
            <w:r w:rsidRPr="00A80148">
              <w:rPr>
                <w:color w:val="000000"/>
                <w:sz w:val="24"/>
              </w:rPr>
              <w:t>KVA</w:t>
            </w:r>
            <w:r>
              <w:rPr>
                <w:color w:val="000000"/>
                <w:sz w:val="24"/>
              </w:rPr>
              <w:t xml:space="preserve"> </w:t>
            </w:r>
            <w:r>
              <w:rPr>
                <w:rFonts w:hint="eastAsia"/>
                <w:color w:val="000000"/>
                <w:sz w:val="24"/>
              </w:rPr>
              <w:t>UPS</w:t>
            </w:r>
            <w:r>
              <w:rPr>
                <w:rFonts w:hint="eastAsia"/>
                <w:color w:val="000000"/>
                <w:sz w:val="24"/>
              </w:rPr>
              <w:t>必须是原厂全新合格产品，租期十天</w:t>
            </w:r>
          </w:p>
        </w:tc>
        <w:tc>
          <w:tcPr>
            <w:tcW w:w="1318" w:type="dxa"/>
            <w:gridSpan w:val="2"/>
            <w:vMerge/>
            <w:tcBorders>
              <w:bottom w:val="single" w:sz="6" w:space="0" w:color="auto"/>
            </w:tcBorders>
          </w:tcPr>
          <w:p w:rsidR="0081467A" w:rsidRDefault="0081467A">
            <w:pPr>
              <w:jc w:val="left"/>
              <w:rPr>
                <w:color w:val="000000"/>
                <w:sz w:val="24"/>
              </w:rPr>
            </w:pPr>
          </w:p>
        </w:tc>
      </w:tr>
      <w:tr w:rsidR="005035AA" w:rsidTr="003A2FCE">
        <w:trPr>
          <w:gridAfter w:val="1"/>
          <w:wAfter w:w="42" w:type="dxa"/>
          <w:trHeight w:val="915"/>
        </w:trPr>
        <w:tc>
          <w:tcPr>
            <w:tcW w:w="1951" w:type="dxa"/>
            <w:vAlign w:val="center"/>
          </w:tcPr>
          <w:p w:rsidR="005035AA" w:rsidRDefault="0010387F">
            <w:pPr>
              <w:rPr>
                <w:color w:val="000000"/>
                <w:sz w:val="24"/>
              </w:rPr>
            </w:pPr>
            <w:r>
              <w:rPr>
                <w:rFonts w:hint="eastAsia"/>
                <w:color w:val="000000"/>
                <w:sz w:val="24"/>
              </w:rPr>
              <w:t>备注</w:t>
            </w:r>
          </w:p>
        </w:tc>
        <w:tc>
          <w:tcPr>
            <w:tcW w:w="6804" w:type="dxa"/>
            <w:gridSpan w:val="3"/>
            <w:tcBorders>
              <w:right w:val="dotDotDash" w:sz="18" w:space="0" w:color="auto"/>
            </w:tcBorders>
            <w:vAlign w:val="center"/>
          </w:tcPr>
          <w:p w:rsidR="005035AA" w:rsidRDefault="0010387F">
            <w:pPr>
              <w:rPr>
                <w:color w:val="000000"/>
                <w:sz w:val="24"/>
              </w:rPr>
            </w:pPr>
            <w:r>
              <w:rPr>
                <w:rFonts w:hint="eastAsia"/>
                <w:color w:val="000000"/>
                <w:sz w:val="24"/>
              </w:rPr>
              <w:t>一、供应商资格要求</w:t>
            </w:r>
          </w:p>
          <w:p w:rsidR="005035AA" w:rsidRDefault="0010387F">
            <w:pPr>
              <w:rPr>
                <w:color w:val="000000"/>
                <w:sz w:val="24"/>
              </w:rPr>
            </w:pPr>
            <w:r>
              <w:rPr>
                <w:rFonts w:hint="eastAsia"/>
                <w:color w:val="000000"/>
                <w:sz w:val="24"/>
              </w:rPr>
              <w:t>1</w:t>
            </w:r>
            <w:r>
              <w:rPr>
                <w:rFonts w:hint="eastAsia"/>
                <w:color w:val="000000"/>
                <w:sz w:val="24"/>
              </w:rPr>
              <w:t>、符合《政府采购法》第二十二条规定的供应商；</w:t>
            </w:r>
          </w:p>
          <w:p w:rsidR="005035AA" w:rsidRDefault="0010387F">
            <w:pPr>
              <w:rPr>
                <w:color w:val="000000"/>
                <w:sz w:val="24"/>
              </w:rPr>
            </w:pPr>
            <w:r>
              <w:rPr>
                <w:rFonts w:hint="eastAsia"/>
                <w:color w:val="000000"/>
                <w:sz w:val="24"/>
              </w:rPr>
              <w:t>2</w:t>
            </w:r>
            <w:r>
              <w:rPr>
                <w:rFonts w:hint="eastAsia"/>
                <w:color w:val="000000"/>
                <w:sz w:val="24"/>
              </w:rPr>
              <w:t>、未被“信用中国”网站（</w:t>
            </w:r>
            <w:hyperlink r:id="rId6" w:history="1">
              <w:r>
                <w:rPr>
                  <w:rFonts w:hint="eastAsia"/>
                  <w:color w:val="000000"/>
                  <w:sz w:val="24"/>
                </w:rPr>
                <w:t>www.creditchina.gov.cn</w:t>
              </w:r>
            </w:hyperlink>
            <w:r>
              <w:rPr>
                <w:rFonts w:hint="eastAsia"/>
                <w:color w:val="000000"/>
                <w:sz w:val="24"/>
              </w:rPr>
              <w:t>）列入失信执</w:t>
            </w:r>
            <w:r>
              <w:rPr>
                <w:rFonts w:hint="eastAsia"/>
                <w:color w:val="000000"/>
                <w:sz w:val="24"/>
              </w:rPr>
              <w:lastRenderedPageBreak/>
              <w:t>行人、重大税收违法案件当事人名单、政府采购严重违法失信行为记录名单；</w:t>
            </w:r>
          </w:p>
          <w:p w:rsidR="005035AA" w:rsidRDefault="0010387F">
            <w:pPr>
              <w:rPr>
                <w:color w:val="000000"/>
                <w:sz w:val="24"/>
              </w:rPr>
            </w:pPr>
            <w:r>
              <w:rPr>
                <w:rFonts w:hint="eastAsia"/>
                <w:color w:val="000000"/>
                <w:sz w:val="24"/>
              </w:rPr>
              <w:t>3</w:t>
            </w:r>
            <w:r>
              <w:rPr>
                <w:rFonts w:hint="eastAsia"/>
                <w:color w:val="000000"/>
                <w:sz w:val="24"/>
              </w:rPr>
              <w:t>、报价人有相关经营范围</w:t>
            </w:r>
            <w:r w:rsidR="007F1152">
              <w:rPr>
                <w:rFonts w:hint="eastAsia"/>
                <w:color w:val="000000"/>
                <w:sz w:val="24"/>
              </w:rPr>
              <w:t>；</w:t>
            </w:r>
          </w:p>
          <w:p w:rsidR="005035AA" w:rsidRDefault="0010387F">
            <w:pPr>
              <w:rPr>
                <w:color w:val="000000"/>
                <w:sz w:val="24"/>
              </w:rPr>
            </w:pPr>
            <w:r>
              <w:rPr>
                <w:rFonts w:hint="eastAsia"/>
                <w:color w:val="000000"/>
                <w:sz w:val="24"/>
              </w:rPr>
              <w:t>4</w:t>
            </w:r>
            <w:r>
              <w:rPr>
                <w:rFonts w:hint="eastAsia"/>
                <w:color w:val="000000"/>
                <w:sz w:val="24"/>
              </w:rPr>
              <w:t>、报价人具有独立承担本项目的能力，不得分包、转包；</w:t>
            </w:r>
          </w:p>
          <w:p w:rsidR="005035AA" w:rsidRDefault="0010387F">
            <w:pPr>
              <w:rPr>
                <w:color w:val="000000"/>
                <w:sz w:val="24"/>
              </w:rPr>
            </w:pPr>
            <w:r>
              <w:rPr>
                <w:rFonts w:hint="eastAsia"/>
                <w:color w:val="000000"/>
                <w:sz w:val="24"/>
              </w:rPr>
              <w:t>5</w:t>
            </w:r>
            <w:r w:rsidR="007F1152">
              <w:rPr>
                <w:rFonts w:hint="eastAsia"/>
                <w:color w:val="000000"/>
                <w:sz w:val="24"/>
              </w:rPr>
              <w:t>、本项不接受联合体投标；</w:t>
            </w:r>
            <w:r>
              <w:rPr>
                <w:rFonts w:hint="eastAsia"/>
                <w:color w:val="000000"/>
                <w:sz w:val="24"/>
              </w:rPr>
              <w:t xml:space="preserve"> </w:t>
            </w:r>
          </w:p>
          <w:p w:rsidR="005035AA" w:rsidRDefault="0010387F">
            <w:pPr>
              <w:rPr>
                <w:color w:val="000000"/>
                <w:sz w:val="24"/>
              </w:rPr>
            </w:pPr>
            <w:r>
              <w:rPr>
                <w:rFonts w:hint="eastAsia"/>
                <w:color w:val="000000"/>
                <w:sz w:val="24"/>
              </w:rPr>
              <w:t>二、报价要求</w:t>
            </w:r>
          </w:p>
          <w:p w:rsidR="005035AA" w:rsidRDefault="0010387F">
            <w:pPr>
              <w:rPr>
                <w:color w:val="000000"/>
                <w:sz w:val="24"/>
              </w:rPr>
            </w:pPr>
            <w:r>
              <w:rPr>
                <w:rFonts w:hint="eastAsia"/>
                <w:color w:val="000000"/>
                <w:sz w:val="24"/>
              </w:rPr>
              <w:t>1</w:t>
            </w:r>
            <w:r>
              <w:rPr>
                <w:rFonts w:hint="eastAsia"/>
                <w:color w:val="000000"/>
                <w:sz w:val="24"/>
              </w:rPr>
              <w:t>、报价应包含运输、保险、安装、调试、税费等所有费用；</w:t>
            </w:r>
          </w:p>
          <w:p w:rsidR="005035AA" w:rsidRDefault="0010387F">
            <w:pPr>
              <w:rPr>
                <w:color w:val="000000"/>
                <w:sz w:val="24"/>
              </w:rPr>
            </w:pPr>
            <w:r>
              <w:rPr>
                <w:rFonts w:hint="eastAsia"/>
                <w:color w:val="000000"/>
                <w:sz w:val="24"/>
              </w:rPr>
              <w:t>2</w:t>
            </w:r>
            <w:r>
              <w:rPr>
                <w:rFonts w:hint="eastAsia"/>
                <w:color w:val="000000"/>
                <w:sz w:val="24"/>
              </w:rPr>
              <w:t>、交货地点；无锡市高浪西路</w:t>
            </w:r>
            <w:r>
              <w:rPr>
                <w:rFonts w:hint="eastAsia"/>
                <w:color w:val="000000"/>
                <w:sz w:val="24"/>
              </w:rPr>
              <w:t>1600</w:t>
            </w:r>
            <w:r>
              <w:rPr>
                <w:rFonts w:hint="eastAsia"/>
                <w:color w:val="000000"/>
                <w:sz w:val="24"/>
              </w:rPr>
              <w:t>号无锡职业技术学院太湖校区；</w:t>
            </w:r>
          </w:p>
          <w:p w:rsidR="00A80148" w:rsidRDefault="0010387F">
            <w:pPr>
              <w:rPr>
                <w:color w:val="000000"/>
                <w:sz w:val="24"/>
              </w:rPr>
            </w:pPr>
            <w:r>
              <w:rPr>
                <w:rFonts w:hint="eastAsia"/>
                <w:color w:val="000000"/>
                <w:sz w:val="24"/>
              </w:rPr>
              <w:t>3</w:t>
            </w:r>
            <w:r>
              <w:rPr>
                <w:rFonts w:hint="eastAsia"/>
                <w:color w:val="000000"/>
                <w:sz w:val="24"/>
              </w:rPr>
              <w:t>、供货期</w:t>
            </w:r>
            <w:r w:rsidR="001F5096">
              <w:rPr>
                <w:rFonts w:hint="eastAsia"/>
                <w:color w:val="000000"/>
                <w:sz w:val="24"/>
              </w:rPr>
              <w:t>：</w:t>
            </w:r>
            <w:r w:rsidR="00A80148" w:rsidRPr="00A80148">
              <w:rPr>
                <w:b/>
                <w:color w:val="FF0000"/>
                <w:sz w:val="24"/>
              </w:rPr>
              <w:t>2022</w:t>
            </w:r>
            <w:r w:rsidR="00A80148" w:rsidRPr="00A80148">
              <w:rPr>
                <w:rFonts w:hint="eastAsia"/>
                <w:b/>
                <w:color w:val="FF0000"/>
                <w:sz w:val="24"/>
              </w:rPr>
              <w:t>年</w:t>
            </w:r>
            <w:r w:rsidR="00A80148" w:rsidRPr="00A80148">
              <w:rPr>
                <w:rFonts w:hint="eastAsia"/>
                <w:b/>
                <w:color w:val="FF0000"/>
                <w:sz w:val="24"/>
              </w:rPr>
              <w:t>1</w:t>
            </w:r>
            <w:r w:rsidR="00A80148" w:rsidRPr="00A80148">
              <w:rPr>
                <w:rFonts w:hint="eastAsia"/>
                <w:b/>
                <w:color w:val="FF0000"/>
                <w:sz w:val="24"/>
              </w:rPr>
              <w:t>月</w:t>
            </w:r>
            <w:r w:rsidR="00F036A6">
              <w:rPr>
                <w:b/>
                <w:color w:val="FF0000"/>
                <w:sz w:val="24"/>
              </w:rPr>
              <w:t>4</w:t>
            </w:r>
            <w:r w:rsidR="00A80148" w:rsidRPr="00A80148">
              <w:rPr>
                <w:rFonts w:hint="eastAsia"/>
                <w:b/>
                <w:color w:val="FF0000"/>
                <w:sz w:val="24"/>
              </w:rPr>
              <w:t>日</w:t>
            </w:r>
            <w:r w:rsidR="001F5096">
              <w:rPr>
                <w:rFonts w:hint="eastAsia"/>
                <w:b/>
                <w:color w:val="FF0000"/>
                <w:sz w:val="24"/>
              </w:rPr>
              <w:t>前</w:t>
            </w:r>
            <w:r w:rsidR="00A80148" w:rsidRPr="00A80148">
              <w:rPr>
                <w:rFonts w:hint="eastAsia"/>
                <w:b/>
                <w:color w:val="FF0000"/>
                <w:sz w:val="24"/>
              </w:rPr>
              <w:t>供货并安装调试到位</w:t>
            </w:r>
            <w:r w:rsidR="007F1152">
              <w:rPr>
                <w:rFonts w:hint="eastAsia"/>
                <w:b/>
                <w:color w:val="FF0000"/>
                <w:sz w:val="24"/>
              </w:rPr>
              <w:t>；</w:t>
            </w:r>
          </w:p>
          <w:p w:rsidR="003F2C0B" w:rsidRDefault="0010387F">
            <w:pPr>
              <w:rPr>
                <w:rFonts w:hint="eastAsia"/>
                <w:color w:val="000000"/>
                <w:sz w:val="24"/>
              </w:rPr>
            </w:pPr>
            <w:r>
              <w:rPr>
                <w:rFonts w:hint="eastAsia"/>
                <w:color w:val="000000"/>
                <w:sz w:val="24"/>
              </w:rPr>
              <w:t>4</w:t>
            </w:r>
            <w:r w:rsidR="00A80148">
              <w:rPr>
                <w:rFonts w:hint="eastAsia"/>
                <w:color w:val="000000"/>
                <w:sz w:val="24"/>
              </w:rPr>
              <w:t>、质</w:t>
            </w:r>
            <w:proofErr w:type="gramStart"/>
            <w:r w:rsidR="00A80148">
              <w:rPr>
                <w:rFonts w:hint="eastAsia"/>
                <w:color w:val="000000"/>
                <w:sz w:val="24"/>
              </w:rPr>
              <w:t>保</w:t>
            </w:r>
            <w:r w:rsidR="001F5096">
              <w:rPr>
                <w:rFonts w:hint="eastAsia"/>
                <w:color w:val="000000"/>
                <w:sz w:val="24"/>
              </w:rPr>
              <w:t>要求</w:t>
            </w:r>
            <w:proofErr w:type="gramEnd"/>
            <w:r w:rsidR="003F2C0B">
              <w:rPr>
                <w:rFonts w:hint="eastAsia"/>
                <w:color w:val="000000"/>
                <w:sz w:val="24"/>
              </w:rPr>
              <w:t>及租期</w:t>
            </w:r>
            <w:r w:rsidR="00A80148">
              <w:rPr>
                <w:rFonts w:hint="eastAsia"/>
                <w:color w:val="000000"/>
                <w:sz w:val="24"/>
              </w:rPr>
              <w:t>：</w:t>
            </w:r>
            <w:r w:rsidR="00A80148" w:rsidRPr="00A80148">
              <w:rPr>
                <w:color w:val="000000"/>
                <w:sz w:val="24"/>
              </w:rPr>
              <w:t>60KVA</w:t>
            </w:r>
            <w:r w:rsidR="00A80148">
              <w:rPr>
                <w:color w:val="000000"/>
                <w:sz w:val="24"/>
              </w:rPr>
              <w:t xml:space="preserve"> </w:t>
            </w:r>
            <w:r w:rsidR="00A80148">
              <w:rPr>
                <w:rFonts w:hint="eastAsia"/>
                <w:color w:val="000000"/>
                <w:sz w:val="24"/>
              </w:rPr>
              <w:t>UPS</w:t>
            </w:r>
            <w:r>
              <w:rPr>
                <w:rFonts w:hint="eastAsia"/>
                <w:color w:val="000000"/>
                <w:sz w:val="24"/>
              </w:rPr>
              <w:t>必须是原厂</w:t>
            </w:r>
            <w:r>
              <w:rPr>
                <w:rFonts w:hint="eastAsia"/>
                <w:color w:val="000000"/>
                <w:sz w:val="24"/>
              </w:rPr>
              <w:t>产品，</w:t>
            </w:r>
            <w:r w:rsidR="00A80148">
              <w:rPr>
                <w:rFonts w:hint="eastAsia"/>
                <w:color w:val="000000"/>
                <w:sz w:val="24"/>
              </w:rPr>
              <w:t>所租用设备的初</w:t>
            </w:r>
            <w:r w:rsidR="007A0957">
              <w:rPr>
                <w:rFonts w:hint="eastAsia"/>
                <w:color w:val="000000"/>
                <w:sz w:val="24"/>
              </w:rPr>
              <w:t>始</w:t>
            </w:r>
            <w:r w:rsidR="00A80148">
              <w:rPr>
                <w:rFonts w:hint="eastAsia"/>
                <w:color w:val="000000"/>
                <w:sz w:val="24"/>
              </w:rPr>
              <w:t>开机时间在</w:t>
            </w:r>
            <w:r w:rsidR="00A80148">
              <w:rPr>
                <w:rFonts w:hint="eastAsia"/>
                <w:color w:val="000000"/>
                <w:sz w:val="24"/>
              </w:rPr>
              <w:t>2</w:t>
            </w:r>
            <w:r w:rsidR="00A80148">
              <w:rPr>
                <w:color w:val="000000"/>
                <w:sz w:val="24"/>
              </w:rPr>
              <w:t>015</w:t>
            </w:r>
            <w:r w:rsidR="00A80148">
              <w:rPr>
                <w:rFonts w:hint="eastAsia"/>
                <w:color w:val="000000"/>
                <w:sz w:val="24"/>
              </w:rPr>
              <w:t>及以后</w:t>
            </w:r>
            <w:r w:rsidR="003F2C0B">
              <w:rPr>
                <w:rFonts w:hint="eastAsia"/>
                <w:color w:val="000000"/>
                <w:sz w:val="24"/>
              </w:rPr>
              <w:t>，租期</w:t>
            </w:r>
            <w:r w:rsidR="007F1152">
              <w:rPr>
                <w:rFonts w:hint="eastAsia"/>
                <w:color w:val="000000"/>
                <w:sz w:val="24"/>
              </w:rPr>
              <w:t>十</w:t>
            </w:r>
            <w:r w:rsidR="003F2C0B">
              <w:rPr>
                <w:rFonts w:hint="eastAsia"/>
                <w:color w:val="000000"/>
                <w:sz w:val="24"/>
              </w:rPr>
              <w:t>天</w:t>
            </w:r>
            <w:r w:rsidR="00A80148">
              <w:rPr>
                <w:rFonts w:hint="eastAsia"/>
                <w:color w:val="000000"/>
                <w:sz w:val="24"/>
              </w:rPr>
              <w:t>；</w:t>
            </w:r>
            <w:r w:rsidR="00A80148">
              <w:rPr>
                <w:rFonts w:hint="eastAsia"/>
                <w:color w:val="000000"/>
                <w:sz w:val="24"/>
              </w:rPr>
              <w:t>1</w:t>
            </w:r>
            <w:r w:rsidR="00A80148">
              <w:rPr>
                <w:color w:val="000000"/>
                <w:sz w:val="24"/>
              </w:rPr>
              <w:t>0</w:t>
            </w:r>
            <w:r w:rsidR="00A80148" w:rsidRPr="00A80148">
              <w:rPr>
                <w:color w:val="000000"/>
                <w:sz w:val="24"/>
              </w:rPr>
              <w:t>KVA</w:t>
            </w:r>
            <w:r w:rsidR="00A80148">
              <w:rPr>
                <w:color w:val="000000"/>
                <w:sz w:val="24"/>
              </w:rPr>
              <w:t xml:space="preserve"> </w:t>
            </w:r>
            <w:r w:rsidR="00A80148">
              <w:rPr>
                <w:rFonts w:hint="eastAsia"/>
                <w:color w:val="000000"/>
                <w:sz w:val="24"/>
              </w:rPr>
              <w:t>UPS</w:t>
            </w:r>
            <w:r w:rsidR="00A80148">
              <w:rPr>
                <w:rFonts w:hint="eastAsia"/>
                <w:color w:val="000000"/>
                <w:sz w:val="24"/>
              </w:rPr>
              <w:t>必须是原厂全新</w:t>
            </w:r>
            <w:r w:rsidR="006C4426">
              <w:rPr>
                <w:rFonts w:hint="eastAsia"/>
                <w:color w:val="000000"/>
                <w:sz w:val="24"/>
              </w:rPr>
              <w:t>合格</w:t>
            </w:r>
            <w:r w:rsidR="00A80148">
              <w:rPr>
                <w:rFonts w:hint="eastAsia"/>
                <w:color w:val="000000"/>
                <w:sz w:val="24"/>
              </w:rPr>
              <w:t>产品</w:t>
            </w:r>
            <w:r w:rsidR="003F2C0B">
              <w:rPr>
                <w:rFonts w:hint="eastAsia"/>
                <w:color w:val="000000"/>
                <w:sz w:val="24"/>
              </w:rPr>
              <w:t>，租期</w:t>
            </w:r>
            <w:r w:rsidR="007F1152">
              <w:rPr>
                <w:rFonts w:hint="eastAsia"/>
                <w:color w:val="000000"/>
                <w:sz w:val="24"/>
              </w:rPr>
              <w:t>十</w:t>
            </w:r>
            <w:r w:rsidR="003F2C0B">
              <w:rPr>
                <w:rFonts w:hint="eastAsia"/>
                <w:color w:val="000000"/>
                <w:sz w:val="24"/>
              </w:rPr>
              <w:t>天</w:t>
            </w:r>
            <w:r w:rsidR="007F1152">
              <w:rPr>
                <w:rFonts w:hint="eastAsia"/>
                <w:color w:val="000000"/>
                <w:sz w:val="24"/>
              </w:rPr>
              <w:t>；</w:t>
            </w:r>
          </w:p>
          <w:p w:rsidR="005035AA" w:rsidRDefault="0010387F">
            <w:pPr>
              <w:rPr>
                <w:color w:val="000000"/>
                <w:sz w:val="24"/>
              </w:rPr>
            </w:pPr>
            <w:r>
              <w:rPr>
                <w:rFonts w:hint="eastAsia"/>
                <w:color w:val="000000"/>
                <w:sz w:val="24"/>
              </w:rPr>
              <w:t>5</w:t>
            </w:r>
            <w:r>
              <w:rPr>
                <w:rFonts w:hint="eastAsia"/>
                <w:color w:val="000000"/>
                <w:sz w:val="24"/>
              </w:rPr>
              <w:t>、付款方式</w:t>
            </w:r>
            <w:r w:rsidR="00A80148">
              <w:rPr>
                <w:rFonts w:hint="eastAsia"/>
                <w:color w:val="000000"/>
                <w:sz w:val="24"/>
              </w:rPr>
              <w:t>：</w:t>
            </w:r>
            <w:r w:rsidR="007A0957">
              <w:rPr>
                <w:rFonts w:hint="eastAsia"/>
                <w:color w:val="000000"/>
                <w:sz w:val="24"/>
              </w:rPr>
              <w:t>合同签订，并按学校要求</w:t>
            </w:r>
            <w:r>
              <w:rPr>
                <w:rFonts w:hint="eastAsia"/>
                <w:color w:val="000000"/>
                <w:sz w:val="24"/>
              </w:rPr>
              <w:t>供货</w:t>
            </w:r>
            <w:r w:rsidR="001F5096">
              <w:rPr>
                <w:rFonts w:hint="eastAsia"/>
                <w:color w:val="000000"/>
                <w:sz w:val="24"/>
              </w:rPr>
              <w:t>，安装并调试</w:t>
            </w:r>
            <w:r>
              <w:rPr>
                <w:rFonts w:hint="eastAsia"/>
                <w:color w:val="000000"/>
                <w:sz w:val="24"/>
              </w:rPr>
              <w:t>完毕，</w:t>
            </w:r>
            <w:r>
              <w:rPr>
                <w:rFonts w:hint="eastAsia"/>
                <w:color w:val="000000"/>
                <w:sz w:val="24"/>
              </w:rPr>
              <w:t>经校方验收合格后，支付合同总金额的</w:t>
            </w:r>
            <w:r>
              <w:rPr>
                <w:rFonts w:hint="eastAsia"/>
                <w:color w:val="000000"/>
                <w:sz w:val="24"/>
              </w:rPr>
              <w:t>100%</w:t>
            </w:r>
            <w:r>
              <w:rPr>
                <w:rFonts w:hint="eastAsia"/>
                <w:color w:val="000000"/>
                <w:sz w:val="24"/>
              </w:rPr>
              <w:t>；</w:t>
            </w:r>
          </w:p>
          <w:p w:rsidR="007A0957" w:rsidRDefault="007A0957" w:rsidP="007A0957">
            <w:pPr>
              <w:pStyle w:val="a0"/>
              <w:rPr>
                <w:color w:val="000000"/>
                <w:sz w:val="24"/>
              </w:rPr>
            </w:pPr>
            <w:r w:rsidRPr="007A0957">
              <w:rPr>
                <w:color w:val="auto"/>
              </w:rPr>
              <w:t>6</w:t>
            </w:r>
            <w:r>
              <w:rPr>
                <w:rFonts w:hint="eastAsia"/>
                <w:color w:val="000000"/>
                <w:sz w:val="24"/>
              </w:rPr>
              <w:t>、</w:t>
            </w:r>
            <w:r w:rsidR="001F5096">
              <w:rPr>
                <w:rFonts w:hint="eastAsia"/>
                <w:color w:val="000000"/>
                <w:sz w:val="24"/>
              </w:rPr>
              <w:t>现场勘测</w:t>
            </w:r>
            <w:r>
              <w:rPr>
                <w:rFonts w:hint="eastAsia"/>
                <w:color w:val="000000"/>
                <w:sz w:val="24"/>
              </w:rPr>
              <w:t>：</w:t>
            </w:r>
          </w:p>
          <w:p w:rsidR="001F5096" w:rsidRDefault="007A0957" w:rsidP="001F5096">
            <w:pPr>
              <w:pStyle w:val="a0"/>
              <w:rPr>
                <w:color w:val="000000"/>
                <w:sz w:val="24"/>
              </w:rPr>
            </w:pPr>
            <w:r>
              <w:rPr>
                <w:rFonts w:hint="eastAsia"/>
                <w:color w:val="000000"/>
                <w:sz w:val="24"/>
              </w:rPr>
              <w:t>2</w:t>
            </w:r>
            <w:r>
              <w:rPr>
                <w:color w:val="000000"/>
                <w:sz w:val="24"/>
              </w:rPr>
              <w:t>021</w:t>
            </w:r>
            <w:r>
              <w:rPr>
                <w:rFonts w:hint="eastAsia"/>
                <w:color w:val="000000"/>
                <w:sz w:val="24"/>
              </w:rPr>
              <w:t>年1</w:t>
            </w:r>
            <w:r>
              <w:rPr>
                <w:color w:val="000000"/>
                <w:sz w:val="24"/>
              </w:rPr>
              <w:t>2</w:t>
            </w:r>
            <w:r>
              <w:rPr>
                <w:rFonts w:hint="eastAsia"/>
                <w:color w:val="000000"/>
                <w:sz w:val="24"/>
              </w:rPr>
              <w:t>月3</w:t>
            </w:r>
            <w:r>
              <w:rPr>
                <w:color w:val="000000"/>
                <w:sz w:val="24"/>
              </w:rPr>
              <w:t>1</w:t>
            </w:r>
            <w:r>
              <w:rPr>
                <w:rFonts w:hint="eastAsia"/>
                <w:color w:val="000000"/>
                <w:sz w:val="24"/>
              </w:rPr>
              <w:t>日接受现场勘测，</w:t>
            </w:r>
            <w:r w:rsidR="001F5096">
              <w:rPr>
                <w:rFonts w:hint="eastAsia"/>
                <w:color w:val="000000"/>
                <w:sz w:val="24"/>
              </w:rPr>
              <w:t>请直接联系技术负责人钱丹老师；</w:t>
            </w:r>
          </w:p>
          <w:p w:rsidR="005035AA" w:rsidRPr="001F5096" w:rsidRDefault="0010387F" w:rsidP="001F5096">
            <w:pPr>
              <w:pStyle w:val="a0"/>
            </w:pPr>
            <w:r>
              <w:rPr>
                <w:rFonts w:hint="eastAsia"/>
                <w:color w:val="000000"/>
                <w:sz w:val="24"/>
              </w:rPr>
              <w:t>本项目技术联系人：</w:t>
            </w:r>
            <w:r w:rsidR="00A80148">
              <w:rPr>
                <w:rFonts w:hint="eastAsia"/>
                <w:color w:val="000000"/>
                <w:sz w:val="24"/>
              </w:rPr>
              <w:t>钱丹</w:t>
            </w:r>
            <w:r>
              <w:rPr>
                <w:rFonts w:hint="eastAsia"/>
                <w:color w:val="000000"/>
                <w:sz w:val="24"/>
              </w:rPr>
              <w:t>老师，电</w:t>
            </w:r>
            <w:r w:rsidRPr="001F5096">
              <w:rPr>
                <w:rFonts w:hint="eastAsia"/>
                <w:color w:val="auto"/>
                <w:sz w:val="24"/>
              </w:rPr>
              <w:t>话</w:t>
            </w:r>
            <w:r w:rsidR="00A80148" w:rsidRPr="001F5096">
              <w:rPr>
                <w:rFonts w:hAnsi="宋体" w:cs="宋体"/>
                <w:color w:val="auto"/>
                <w:sz w:val="24"/>
                <w:szCs w:val="24"/>
              </w:rPr>
              <w:t>81838661</w:t>
            </w:r>
            <w:r>
              <w:rPr>
                <w:rFonts w:hint="eastAsia"/>
                <w:color w:val="000000"/>
                <w:sz w:val="24"/>
              </w:rPr>
              <w:t>；地址：无锡市高浪西路</w:t>
            </w:r>
            <w:r>
              <w:rPr>
                <w:rFonts w:hint="eastAsia"/>
                <w:color w:val="000000"/>
                <w:sz w:val="24"/>
              </w:rPr>
              <w:t>1600</w:t>
            </w:r>
            <w:r>
              <w:rPr>
                <w:rFonts w:hint="eastAsia"/>
                <w:color w:val="000000"/>
                <w:sz w:val="24"/>
              </w:rPr>
              <w:t>号无锡职业技术学院</w:t>
            </w:r>
            <w:r w:rsidR="007A0957">
              <w:rPr>
                <w:rFonts w:hint="eastAsia"/>
                <w:color w:val="000000"/>
                <w:sz w:val="24"/>
              </w:rPr>
              <w:t>信息化中心</w:t>
            </w:r>
            <w:r>
              <w:rPr>
                <w:rFonts w:hint="eastAsia"/>
                <w:color w:val="000000"/>
                <w:sz w:val="24"/>
              </w:rPr>
              <w:t>；</w:t>
            </w:r>
          </w:p>
          <w:p w:rsidR="005035AA" w:rsidRDefault="0010387F">
            <w:pPr>
              <w:rPr>
                <w:color w:val="000000"/>
                <w:sz w:val="24"/>
              </w:rPr>
            </w:pPr>
            <w:r>
              <w:rPr>
                <w:rFonts w:hint="eastAsia"/>
                <w:color w:val="000000"/>
                <w:sz w:val="24"/>
              </w:rPr>
              <w:t>7</w:t>
            </w:r>
            <w:r>
              <w:rPr>
                <w:rFonts w:hint="eastAsia"/>
                <w:color w:val="000000"/>
                <w:sz w:val="24"/>
              </w:rPr>
              <w:t>、本项目最高限价为</w:t>
            </w:r>
            <w:r w:rsidR="007A0957" w:rsidRPr="001F5096">
              <w:rPr>
                <w:color w:val="FF0000"/>
                <w:sz w:val="24"/>
                <w:highlight w:val="yellow"/>
              </w:rPr>
              <w:t>2.5</w:t>
            </w:r>
            <w:r>
              <w:rPr>
                <w:rFonts w:hint="eastAsia"/>
                <w:color w:val="000000"/>
                <w:sz w:val="24"/>
              </w:rPr>
              <w:t>万元，报价超过最高限价为无效报价。</w:t>
            </w:r>
            <w:r>
              <w:rPr>
                <w:rFonts w:hint="eastAsia"/>
                <w:color w:val="000000"/>
                <w:sz w:val="24"/>
              </w:rPr>
              <w:br/>
              <w:t>8</w:t>
            </w:r>
            <w:r>
              <w:rPr>
                <w:rFonts w:hint="eastAsia"/>
                <w:color w:val="000000"/>
                <w:sz w:val="24"/>
              </w:rPr>
              <w:t>、报价文件请授权代表签字并加盖单位公章后于</w:t>
            </w:r>
            <w:r w:rsidRPr="007A0957">
              <w:rPr>
                <w:rFonts w:hint="eastAsia"/>
                <w:color w:val="000000"/>
                <w:sz w:val="24"/>
                <w:highlight w:val="yellow"/>
              </w:rPr>
              <w:t>202</w:t>
            </w:r>
            <w:r w:rsidR="007A0957" w:rsidRPr="007A0957">
              <w:rPr>
                <w:color w:val="000000"/>
                <w:sz w:val="24"/>
                <w:highlight w:val="yellow"/>
              </w:rPr>
              <w:t>2</w:t>
            </w:r>
            <w:r w:rsidRPr="007A0957">
              <w:rPr>
                <w:rFonts w:hint="eastAsia"/>
                <w:color w:val="000000"/>
                <w:sz w:val="24"/>
                <w:highlight w:val="yellow"/>
              </w:rPr>
              <w:t>年</w:t>
            </w:r>
            <w:r w:rsidR="007A0957" w:rsidRPr="007A0957">
              <w:rPr>
                <w:color w:val="000000"/>
                <w:sz w:val="24"/>
                <w:highlight w:val="yellow"/>
              </w:rPr>
              <w:t>1</w:t>
            </w:r>
            <w:r w:rsidRPr="007A0957">
              <w:rPr>
                <w:rFonts w:hint="eastAsia"/>
                <w:color w:val="000000"/>
                <w:sz w:val="24"/>
                <w:highlight w:val="yellow"/>
              </w:rPr>
              <w:t>月</w:t>
            </w:r>
            <w:r w:rsidR="007A0957" w:rsidRPr="007A0957">
              <w:rPr>
                <w:rFonts w:hint="eastAsia"/>
                <w:color w:val="000000"/>
                <w:sz w:val="24"/>
                <w:highlight w:val="yellow"/>
              </w:rPr>
              <w:t>1</w:t>
            </w:r>
            <w:r w:rsidRPr="007A0957">
              <w:rPr>
                <w:rFonts w:hint="eastAsia"/>
                <w:color w:val="000000"/>
                <w:sz w:val="24"/>
                <w:highlight w:val="yellow"/>
              </w:rPr>
              <w:t>日</w:t>
            </w:r>
            <w:r w:rsidR="007A0957" w:rsidRPr="007A0957">
              <w:rPr>
                <w:color w:val="000000"/>
                <w:sz w:val="24"/>
                <w:highlight w:val="yellow"/>
              </w:rPr>
              <w:t>1</w:t>
            </w:r>
            <w:r w:rsidR="00D130FA">
              <w:rPr>
                <w:color w:val="000000"/>
                <w:sz w:val="24"/>
                <w:highlight w:val="yellow"/>
              </w:rPr>
              <w:t>6</w:t>
            </w:r>
            <w:r w:rsidRPr="007A0957">
              <w:rPr>
                <w:rFonts w:hint="eastAsia"/>
                <w:color w:val="000000"/>
                <w:sz w:val="24"/>
                <w:highlight w:val="yellow"/>
              </w:rPr>
              <w:t>:00</w:t>
            </w:r>
            <w:r>
              <w:rPr>
                <w:rFonts w:hint="eastAsia"/>
                <w:color w:val="000000"/>
                <w:sz w:val="24"/>
              </w:rPr>
              <w:t>前寄送至无锡职业技术学院</w:t>
            </w:r>
            <w:r>
              <w:rPr>
                <w:rFonts w:hint="eastAsia"/>
                <w:color w:val="000000"/>
                <w:sz w:val="24"/>
              </w:rPr>
              <w:t>资产管理</w:t>
            </w:r>
            <w:r>
              <w:rPr>
                <w:rFonts w:hint="eastAsia"/>
                <w:color w:val="000000"/>
                <w:sz w:val="24"/>
              </w:rPr>
              <w:t>处综合楼</w:t>
            </w:r>
            <w:r>
              <w:rPr>
                <w:rFonts w:hint="eastAsia"/>
                <w:color w:val="000000"/>
                <w:sz w:val="24"/>
              </w:rPr>
              <w:t>919</w:t>
            </w:r>
            <w:r>
              <w:rPr>
                <w:rFonts w:hint="eastAsia"/>
                <w:color w:val="000000"/>
                <w:sz w:val="24"/>
              </w:rPr>
              <w:t>室</w:t>
            </w:r>
            <w:r>
              <w:rPr>
                <w:rFonts w:hint="eastAsia"/>
                <w:color w:val="000000"/>
                <w:sz w:val="24"/>
              </w:rPr>
              <w:t>（疫情防控期间报价文件采用顺丰邮寄方式，报价人应充分考虑邮件在途时间，保证报价文件能够在截止时间之前送达学校。顺丰寄出报价文件时务必联系资产处张老师</w:t>
            </w:r>
            <w:r>
              <w:rPr>
                <w:rFonts w:hint="eastAsia"/>
                <w:color w:val="000000"/>
                <w:sz w:val="24"/>
              </w:rPr>
              <w:t xml:space="preserve"> 15861664438 </w:t>
            </w:r>
            <w:r>
              <w:rPr>
                <w:rFonts w:hint="eastAsia"/>
                <w:color w:val="000000"/>
                <w:sz w:val="24"/>
              </w:rPr>
              <w:t>告知邮件单号）。</w:t>
            </w:r>
          </w:p>
          <w:p w:rsidR="005035AA" w:rsidRDefault="0010387F">
            <w:pPr>
              <w:rPr>
                <w:color w:val="000000"/>
                <w:sz w:val="24"/>
              </w:rPr>
            </w:pPr>
            <w:r>
              <w:rPr>
                <w:rFonts w:hint="eastAsia"/>
                <w:color w:val="000000"/>
                <w:sz w:val="24"/>
              </w:rPr>
              <w:t>三、确定成交单位</w:t>
            </w:r>
          </w:p>
          <w:p w:rsidR="005035AA" w:rsidRDefault="0010387F">
            <w:pPr>
              <w:rPr>
                <w:color w:val="000000"/>
                <w:sz w:val="24"/>
              </w:rPr>
            </w:pPr>
            <w:r>
              <w:rPr>
                <w:rFonts w:hint="eastAsia"/>
                <w:color w:val="000000"/>
                <w:sz w:val="24"/>
              </w:rPr>
              <w:lastRenderedPageBreak/>
              <w:t>1</w:t>
            </w:r>
            <w:r>
              <w:rPr>
                <w:rFonts w:hint="eastAsia"/>
                <w:color w:val="000000"/>
                <w:sz w:val="24"/>
              </w:rPr>
              <w:t>、报价文件请授权代表签字并加盖单位公章后于</w:t>
            </w:r>
            <w:r w:rsidRPr="003A2FCE">
              <w:rPr>
                <w:rFonts w:hint="eastAsia"/>
                <w:color w:val="000000"/>
                <w:sz w:val="24"/>
                <w:highlight w:val="yellow"/>
              </w:rPr>
              <w:t>202</w:t>
            </w:r>
            <w:r w:rsidR="001F5096" w:rsidRPr="003A2FCE">
              <w:rPr>
                <w:color w:val="000000"/>
                <w:sz w:val="24"/>
                <w:highlight w:val="yellow"/>
              </w:rPr>
              <w:t>2</w:t>
            </w:r>
            <w:r w:rsidRPr="003A2FCE">
              <w:rPr>
                <w:rFonts w:hint="eastAsia"/>
                <w:color w:val="000000"/>
                <w:sz w:val="24"/>
                <w:highlight w:val="yellow"/>
              </w:rPr>
              <w:t>年</w:t>
            </w:r>
            <w:r w:rsidR="001F5096" w:rsidRPr="003A2FCE">
              <w:rPr>
                <w:color w:val="000000"/>
                <w:sz w:val="24"/>
                <w:highlight w:val="yellow"/>
              </w:rPr>
              <w:t>1</w:t>
            </w:r>
            <w:r w:rsidRPr="003A2FCE">
              <w:rPr>
                <w:rFonts w:hint="eastAsia"/>
                <w:color w:val="000000"/>
                <w:sz w:val="24"/>
                <w:highlight w:val="yellow"/>
              </w:rPr>
              <w:t>月</w:t>
            </w:r>
            <w:r w:rsidR="001F5096" w:rsidRPr="003A2FCE">
              <w:rPr>
                <w:color w:val="000000"/>
                <w:sz w:val="24"/>
                <w:highlight w:val="yellow"/>
              </w:rPr>
              <w:t>1</w:t>
            </w:r>
            <w:r>
              <w:rPr>
                <w:rFonts w:hint="eastAsia"/>
                <w:color w:val="000000"/>
                <w:sz w:val="24"/>
              </w:rPr>
              <w:t>日</w:t>
            </w:r>
            <w:r w:rsidR="001F5096">
              <w:rPr>
                <w:color w:val="000000"/>
                <w:sz w:val="24"/>
              </w:rPr>
              <w:t>1</w:t>
            </w:r>
            <w:r w:rsidR="00D130FA">
              <w:rPr>
                <w:color w:val="000000"/>
                <w:sz w:val="24"/>
              </w:rPr>
              <w:t>6</w:t>
            </w:r>
            <w:r>
              <w:rPr>
                <w:rFonts w:hint="eastAsia"/>
                <w:color w:val="000000"/>
                <w:sz w:val="24"/>
              </w:rPr>
              <w:t>:00</w:t>
            </w:r>
            <w:r>
              <w:rPr>
                <w:rFonts w:hint="eastAsia"/>
                <w:color w:val="000000"/>
                <w:sz w:val="24"/>
              </w:rPr>
              <w:t>前密封报送至</w:t>
            </w:r>
            <w:r>
              <w:rPr>
                <w:rFonts w:hint="eastAsia"/>
                <w:color w:val="000000"/>
                <w:sz w:val="24"/>
              </w:rPr>
              <w:t>无锡职业技术学院综合楼</w:t>
            </w:r>
            <w:r>
              <w:rPr>
                <w:rFonts w:hint="eastAsia"/>
                <w:color w:val="000000"/>
                <w:sz w:val="24"/>
              </w:rPr>
              <w:t>9</w:t>
            </w:r>
            <w:r w:rsidR="001F5096">
              <w:rPr>
                <w:color w:val="000000"/>
                <w:sz w:val="24"/>
              </w:rPr>
              <w:t>19</w:t>
            </w:r>
            <w:r>
              <w:rPr>
                <w:rFonts w:hint="eastAsia"/>
                <w:color w:val="000000"/>
                <w:sz w:val="24"/>
              </w:rPr>
              <w:t>。</w:t>
            </w:r>
          </w:p>
          <w:p w:rsidR="005035AA" w:rsidRDefault="0010387F">
            <w:pPr>
              <w:rPr>
                <w:color w:val="000000"/>
                <w:sz w:val="24"/>
              </w:rPr>
            </w:pPr>
            <w:r>
              <w:rPr>
                <w:rFonts w:hint="eastAsia"/>
                <w:color w:val="000000"/>
                <w:sz w:val="24"/>
              </w:rPr>
              <w:t>2</w:t>
            </w:r>
            <w:r>
              <w:rPr>
                <w:rFonts w:hint="eastAsia"/>
                <w:color w:val="000000"/>
                <w:sz w:val="24"/>
              </w:rPr>
              <w:t>、报价文件中除报价资料外还应包含以下资料：（</w:t>
            </w:r>
            <w:r>
              <w:rPr>
                <w:rFonts w:hint="eastAsia"/>
                <w:color w:val="000000"/>
                <w:sz w:val="24"/>
              </w:rPr>
              <w:t>1</w:t>
            </w:r>
            <w:r>
              <w:rPr>
                <w:rFonts w:hint="eastAsia"/>
                <w:color w:val="000000"/>
                <w:sz w:val="24"/>
              </w:rPr>
              <w:t>）营业执照复印件（加盖公章），（</w:t>
            </w:r>
            <w:r>
              <w:rPr>
                <w:rFonts w:hint="eastAsia"/>
                <w:color w:val="000000"/>
                <w:sz w:val="24"/>
              </w:rPr>
              <w:t>2</w:t>
            </w:r>
            <w:r>
              <w:rPr>
                <w:rFonts w:hint="eastAsia"/>
                <w:color w:val="000000"/>
                <w:sz w:val="24"/>
              </w:rPr>
              <w:t>）法定代表人身份证复印件，（</w:t>
            </w:r>
            <w:r>
              <w:rPr>
                <w:rFonts w:hint="eastAsia"/>
                <w:color w:val="000000"/>
                <w:sz w:val="24"/>
              </w:rPr>
              <w:t>3</w:t>
            </w:r>
            <w:r>
              <w:rPr>
                <w:rFonts w:hint="eastAsia"/>
                <w:color w:val="000000"/>
                <w:sz w:val="24"/>
              </w:rPr>
              <w:t>）授权代表还需提供法人授权委托书原件，（</w:t>
            </w:r>
            <w:r>
              <w:rPr>
                <w:rFonts w:hint="eastAsia"/>
                <w:color w:val="000000"/>
                <w:sz w:val="24"/>
              </w:rPr>
              <w:t>4</w:t>
            </w:r>
            <w:r>
              <w:rPr>
                <w:rFonts w:hint="eastAsia"/>
                <w:color w:val="000000"/>
                <w:sz w:val="24"/>
              </w:rPr>
              <w:t>）授权代表身份</w:t>
            </w:r>
            <w:r>
              <w:rPr>
                <w:rFonts w:hint="eastAsia"/>
                <w:color w:val="000000"/>
                <w:sz w:val="24"/>
              </w:rPr>
              <w:t>证复印件。</w:t>
            </w:r>
          </w:p>
          <w:p w:rsidR="005035AA" w:rsidRDefault="0010387F">
            <w:pPr>
              <w:rPr>
                <w:color w:val="000000"/>
                <w:sz w:val="24"/>
              </w:rPr>
            </w:pPr>
            <w:r>
              <w:rPr>
                <w:rFonts w:hint="eastAsia"/>
                <w:color w:val="000000"/>
                <w:sz w:val="24"/>
              </w:rPr>
              <w:t>3</w:t>
            </w:r>
            <w:r>
              <w:rPr>
                <w:rFonts w:hint="eastAsia"/>
                <w:color w:val="000000"/>
                <w:sz w:val="24"/>
              </w:rPr>
              <w:t>、学校组织</w:t>
            </w:r>
            <w:r>
              <w:rPr>
                <w:rFonts w:hint="eastAsia"/>
                <w:color w:val="000000"/>
                <w:sz w:val="24"/>
              </w:rPr>
              <w:t>3</w:t>
            </w:r>
            <w:r>
              <w:rPr>
                <w:rFonts w:hint="eastAsia"/>
                <w:color w:val="000000"/>
                <w:sz w:val="24"/>
              </w:rPr>
              <w:t>人及以上单数询价小组，对报价文件进行资格性及符合性检查，通过资格性及符合性检查的单位报价文件，由询价小组根据符合采购需求、质量和服务相等且报价最低的原则确定成交供应商，并当场宣布结果。</w:t>
            </w:r>
          </w:p>
        </w:tc>
        <w:tc>
          <w:tcPr>
            <w:tcW w:w="6114" w:type="dxa"/>
            <w:gridSpan w:val="5"/>
            <w:tcBorders>
              <w:top w:val="single" w:sz="6" w:space="0" w:color="auto"/>
              <w:left w:val="dotDotDash" w:sz="18" w:space="0" w:color="auto"/>
              <w:bottom w:val="single" w:sz="6" w:space="0" w:color="auto"/>
            </w:tcBorders>
          </w:tcPr>
          <w:p w:rsidR="005035AA" w:rsidRDefault="001F5096">
            <w:pPr>
              <w:jc w:val="left"/>
              <w:rPr>
                <w:rFonts w:hint="eastAsia"/>
                <w:color w:val="000000"/>
                <w:sz w:val="24"/>
              </w:rPr>
            </w:pPr>
            <w:r>
              <w:rPr>
                <w:rFonts w:hint="eastAsia"/>
                <w:color w:val="000000"/>
                <w:sz w:val="24"/>
              </w:rPr>
              <w:lastRenderedPageBreak/>
              <w:t>具体参数附后</w:t>
            </w:r>
          </w:p>
        </w:tc>
      </w:tr>
      <w:tr w:rsidR="005035AA" w:rsidTr="003A2FCE">
        <w:trPr>
          <w:gridAfter w:val="1"/>
          <w:wAfter w:w="42" w:type="dxa"/>
          <w:trHeight w:val="1082"/>
        </w:trPr>
        <w:tc>
          <w:tcPr>
            <w:tcW w:w="1951" w:type="dxa"/>
            <w:tcBorders>
              <w:bottom w:val="double" w:sz="4" w:space="0" w:color="auto"/>
            </w:tcBorders>
            <w:vAlign w:val="center"/>
          </w:tcPr>
          <w:p w:rsidR="005035AA" w:rsidRDefault="0010387F">
            <w:pPr>
              <w:jc w:val="center"/>
              <w:rPr>
                <w:b/>
                <w:color w:val="000000"/>
                <w:sz w:val="24"/>
              </w:rPr>
            </w:pPr>
            <w:r>
              <w:rPr>
                <w:rFonts w:hint="eastAsia"/>
                <w:b/>
                <w:color w:val="000000"/>
                <w:sz w:val="24"/>
              </w:rPr>
              <w:lastRenderedPageBreak/>
              <w:t>评审时间及地点</w:t>
            </w:r>
          </w:p>
        </w:tc>
        <w:tc>
          <w:tcPr>
            <w:tcW w:w="6804" w:type="dxa"/>
            <w:gridSpan w:val="3"/>
            <w:tcBorders>
              <w:bottom w:val="double" w:sz="4" w:space="0" w:color="auto"/>
              <w:right w:val="dotDotDash" w:sz="18" w:space="0" w:color="auto"/>
            </w:tcBorders>
            <w:vAlign w:val="center"/>
          </w:tcPr>
          <w:p w:rsidR="005035AA" w:rsidRDefault="0010387F">
            <w:pPr>
              <w:rPr>
                <w:color w:val="FF0000"/>
                <w:sz w:val="24"/>
                <w:u w:val="single"/>
              </w:rPr>
            </w:pPr>
            <w:r>
              <w:rPr>
                <w:rFonts w:hint="eastAsia"/>
                <w:color w:val="FF0000"/>
                <w:sz w:val="24"/>
                <w:u w:val="single"/>
              </w:rPr>
              <w:t>评审时间：</w:t>
            </w:r>
            <w:r>
              <w:rPr>
                <w:rFonts w:hint="eastAsia"/>
                <w:color w:val="FF0000"/>
                <w:sz w:val="24"/>
                <w:u w:val="single"/>
              </w:rPr>
              <w:t>202</w:t>
            </w:r>
            <w:r w:rsidR="003A2FCE">
              <w:rPr>
                <w:color w:val="FF0000"/>
                <w:sz w:val="24"/>
                <w:u w:val="single"/>
              </w:rPr>
              <w:t>2</w:t>
            </w:r>
            <w:r>
              <w:rPr>
                <w:rFonts w:hint="eastAsia"/>
                <w:color w:val="FF0000"/>
                <w:sz w:val="24"/>
                <w:u w:val="single"/>
              </w:rPr>
              <w:t>年</w:t>
            </w:r>
            <w:r w:rsidR="001F5096">
              <w:rPr>
                <w:color w:val="FF0000"/>
                <w:sz w:val="24"/>
                <w:u w:val="single"/>
              </w:rPr>
              <w:t>1</w:t>
            </w:r>
            <w:r>
              <w:rPr>
                <w:rFonts w:hint="eastAsia"/>
                <w:color w:val="FF0000"/>
                <w:sz w:val="24"/>
                <w:u w:val="single"/>
              </w:rPr>
              <w:t>月</w:t>
            </w:r>
            <w:r w:rsidR="001F5096">
              <w:rPr>
                <w:color w:val="FF0000"/>
                <w:sz w:val="24"/>
                <w:u w:val="single"/>
              </w:rPr>
              <w:t>1</w:t>
            </w:r>
            <w:r>
              <w:rPr>
                <w:rFonts w:hint="eastAsia"/>
                <w:color w:val="FF0000"/>
                <w:sz w:val="24"/>
                <w:u w:val="single"/>
              </w:rPr>
              <w:t>日</w:t>
            </w:r>
            <w:r>
              <w:rPr>
                <w:rFonts w:hint="eastAsia"/>
                <w:color w:val="FF0000"/>
                <w:sz w:val="24"/>
                <w:u w:val="single"/>
              </w:rPr>
              <w:t>1</w:t>
            </w:r>
            <w:r w:rsidR="00D130FA">
              <w:rPr>
                <w:color w:val="FF0000"/>
                <w:sz w:val="24"/>
                <w:u w:val="single"/>
              </w:rPr>
              <w:t>6</w:t>
            </w:r>
            <w:r>
              <w:rPr>
                <w:rFonts w:hint="eastAsia"/>
                <w:color w:val="FF0000"/>
                <w:sz w:val="24"/>
                <w:u w:val="single"/>
              </w:rPr>
              <w:t>:</w:t>
            </w:r>
            <w:r w:rsidR="001F5096">
              <w:rPr>
                <w:color w:val="FF0000"/>
                <w:sz w:val="24"/>
                <w:u w:val="single"/>
              </w:rPr>
              <w:t>3</w:t>
            </w:r>
            <w:r>
              <w:rPr>
                <w:rFonts w:hint="eastAsia"/>
                <w:color w:val="FF0000"/>
                <w:sz w:val="24"/>
                <w:u w:val="single"/>
              </w:rPr>
              <w:t>0</w:t>
            </w:r>
          </w:p>
          <w:p w:rsidR="005035AA" w:rsidRDefault="0010387F">
            <w:pPr>
              <w:rPr>
                <w:color w:val="FF0000"/>
                <w:sz w:val="24"/>
                <w:u w:val="single"/>
              </w:rPr>
            </w:pPr>
            <w:r>
              <w:rPr>
                <w:color w:val="FF0000"/>
                <w:sz w:val="24"/>
                <w:u w:val="single"/>
              </w:rPr>
              <w:t>评审地点</w:t>
            </w:r>
            <w:r>
              <w:rPr>
                <w:rFonts w:hint="eastAsia"/>
                <w:color w:val="FF0000"/>
                <w:sz w:val="24"/>
                <w:u w:val="single"/>
              </w:rPr>
              <w:t>：无锡市高浪西路</w:t>
            </w:r>
            <w:r>
              <w:rPr>
                <w:rFonts w:hint="eastAsia"/>
                <w:color w:val="FF0000"/>
                <w:sz w:val="24"/>
                <w:u w:val="single"/>
              </w:rPr>
              <w:t>1600</w:t>
            </w:r>
            <w:r>
              <w:rPr>
                <w:rFonts w:hint="eastAsia"/>
                <w:color w:val="FF0000"/>
                <w:sz w:val="24"/>
                <w:u w:val="single"/>
              </w:rPr>
              <w:t>号无锡职业技术学院资产管理处综合楼</w:t>
            </w:r>
            <w:r>
              <w:rPr>
                <w:rFonts w:hint="eastAsia"/>
                <w:color w:val="FF0000"/>
                <w:sz w:val="24"/>
                <w:u w:val="single"/>
              </w:rPr>
              <w:t>910</w:t>
            </w:r>
          </w:p>
        </w:tc>
        <w:tc>
          <w:tcPr>
            <w:tcW w:w="6114" w:type="dxa"/>
            <w:gridSpan w:val="5"/>
            <w:tcBorders>
              <w:top w:val="single" w:sz="6" w:space="0" w:color="auto"/>
              <w:left w:val="dotDotDash" w:sz="18" w:space="0" w:color="auto"/>
              <w:bottom w:val="double" w:sz="4" w:space="0" w:color="auto"/>
            </w:tcBorders>
          </w:tcPr>
          <w:p w:rsidR="005035AA" w:rsidRDefault="0010387F">
            <w:pPr>
              <w:jc w:val="left"/>
              <w:rPr>
                <w:color w:val="000000"/>
                <w:sz w:val="24"/>
              </w:rPr>
            </w:pPr>
            <w:r>
              <w:rPr>
                <w:color w:val="000000"/>
                <w:sz w:val="24"/>
              </w:rPr>
              <w:t>总价</w:t>
            </w:r>
            <w:r>
              <w:rPr>
                <w:rFonts w:hint="eastAsia"/>
                <w:color w:val="000000"/>
                <w:sz w:val="24"/>
              </w:rPr>
              <w:t>人民币小写：</w:t>
            </w:r>
          </w:p>
          <w:p w:rsidR="005035AA" w:rsidRDefault="0010387F">
            <w:pPr>
              <w:jc w:val="left"/>
              <w:rPr>
                <w:color w:val="000000"/>
                <w:sz w:val="24"/>
              </w:rPr>
            </w:pPr>
            <w:r>
              <w:rPr>
                <w:rFonts w:hint="eastAsia"/>
                <w:color w:val="000000"/>
                <w:sz w:val="24"/>
              </w:rPr>
              <w:t xml:space="preserve">          </w:t>
            </w:r>
          </w:p>
          <w:p w:rsidR="005035AA" w:rsidRDefault="0010387F">
            <w:pPr>
              <w:ind w:firstLineChars="500" w:firstLine="1200"/>
              <w:jc w:val="left"/>
              <w:rPr>
                <w:color w:val="000000"/>
                <w:sz w:val="24"/>
              </w:rPr>
            </w:pPr>
            <w:r>
              <w:rPr>
                <w:rFonts w:hint="eastAsia"/>
                <w:color w:val="000000"/>
                <w:sz w:val="24"/>
              </w:rPr>
              <w:t>大写：</w:t>
            </w:r>
          </w:p>
        </w:tc>
      </w:tr>
      <w:tr w:rsidR="005035AA" w:rsidTr="003A2FCE">
        <w:trPr>
          <w:gridAfter w:val="1"/>
          <w:wAfter w:w="42" w:type="dxa"/>
          <w:trHeight w:val="300"/>
        </w:trPr>
        <w:tc>
          <w:tcPr>
            <w:tcW w:w="8755" w:type="dxa"/>
            <w:gridSpan w:val="4"/>
            <w:tcBorders>
              <w:top w:val="double" w:sz="4" w:space="0" w:color="auto"/>
              <w:left w:val="nil"/>
              <w:bottom w:val="double" w:sz="4" w:space="0" w:color="auto"/>
              <w:right w:val="dotDotDash" w:sz="18" w:space="0" w:color="auto"/>
            </w:tcBorders>
          </w:tcPr>
          <w:p w:rsidR="005035AA" w:rsidRDefault="0010387F">
            <w:pPr>
              <w:ind w:firstLineChars="1600" w:firstLine="3840"/>
              <w:jc w:val="left"/>
              <w:rPr>
                <w:color w:val="000000"/>
                <w:sz w:val="24"/>
              </w:rPr>
            </w:pPr>
            <w:r>
              <w:rPr>
                <w:rFonts w:hint="eastAsia"/>
                <w:color w:val="000000"/>
                <w:sz w:val="24"/>
              </w:rPr>
              <w:t>虚线左方为采购人填写</w:t>
            </w:r>
          </w:p>
        </w:tc>
        <w:tc>
          <w:tcPr>
            <w:tcW w:w="6114" w:type="dxa"/>
            <w:gridSpan w:val="5"/>
            <w:tcBorders>
              <w:top w:val="double" w:sz="4" w:space="0" w:color="auto"/>
              <w:left w:val="dotDotDash" w:sz="18" w:space="0" w:color="auto"/>
              <w:bottom w:val="double" w:sz="4" w:space="0" w:color="auto"/>
              <w:right w:val="nil"/>
            </w:tcBorders>
          </w:tcPr>
          <w:p w:rsidR="005035AA" w:rsidRDefault="0010387F">
            <w:pPr>
              <w:ind w:firstLineChars="400" w:firstLine="960"/>
              <w:jc w:val="left"/>
              <w:rPr>
                <w:color w:val="000000"/>
                <w:sz w:val="24"/>
              </w:rPr>
            </w:pPr>
            <w:r>
              <w:rPr>
                <w:rFonts w:hint="eastAsia"/>
                <w:color w:val="000000"/>
                <w:sz w:val="24"/>
              </w:rPr>
              <w:t>虚线右方为供货商填写</w:t>
            </w:r>
          </w:p>
        </w:tc>
      </w:tr>
    </w:tbl>
    <w:p w:rsidR="005035AA" w:rsidRDefault="005035AA">
      <w:pPr>
        <w:jc w:val="center"/>
        <w:rPr>
          <w:rFonts w:ascii="仿宋_GB2312" w:eastAsia="仿宋_GB2312"/>
          <w:b/>
          <w:bCs/>
          <w:color w:val="000000"/>
          <w:sz w:val="36"/>
          <w:szCs w:val="36"/>
        </w:rPr>
      </w:pPr>
    </w:p>
    <w:p w:rsidR="005035AA" w:rsidRDefault="005035AA">
      <w:pPr>
        <w:rPr>
          <w:rFonts w:ascii="宋体" w:hAnsi="宋体" w:cs="宋体"/>
          <w:b/>
          <w:color w:val="000000"/>
          <w:kern w:val="0"/>
          <w:sz w:val="24"/>
        </w:rPr>
      </w:pPr>
    </w:p>
    <w:p w:rsidR="005035AA" w:rsidRDefault="0010387F">
      <w:pPr>
        <w:rPr>
          <w:rFonts w:ascii="宋体" w:hAnsi="宋体" w:cs="宋体"/>
          <w:b/>
          <w:color w:val="000000"/>
          <w:kern w:val="0"/>
          <w:sz w:val="24"/>
        </w:rPr>
      </w:pPr>
      <w:r>
        <w:rPr>
          <w:rFonts w:ascii="宋体" w:hAnsi="宋体" w:cs="宋体" w:hint="eastAsia"/>
          <w:b/>
          <w:color w:val="000000"/>
          <w:kern w:val="0"/>
          <w:sz w:val="24"/>
        </w:rPr>
        <w:t>附：技术参数</w:t>
      </w:r>
    </w:p>
    <w:p w:rsidR="0010387F" w:rsidRPr="00842FD4" w:rsidRDefault="0010387F" w:rsidP="0010387F">
      <w:pPr>
        <w:spacing w:line="360" w:lineRule="auto"/>
        <w:jc w:val="left"/>
        <w:rPr>
          <w:rFonts w:ascii="宋体" w:hAnsi="宋体"/>
          <w:b/>
          <w:bCs/>
          <w:sz w:val="24"/>
        </w:rPr>
      </w:pPr>
      <w:r w:rsidRPr="00842FD4">
        <w:rPr>
          <w:rFonts w:ascii="宋体" w:hAnsi="宋体" w:hint="eastAsia"/>
          <w:b/>
          <w:bCs/>
          <w:sz w:val="24"/>
        </w:rPr>
        <w:t>6</w:t>
      </w:r>
      <w:r w:rsidRPr="00842FD4">
        <w:rPr>
          <w:rFonts w:ascii="宋体" w:hAnsi="宋体"/>
          <w:b/>
          <w:bCs/>
          <w:sz w:val="24"/>
        </w:rPr>
        <w:t>0KVA</w:t>
      </w:r>
      <w:r w:rsidRPr="00842FD4">
        <w:rPr>
          <w:rFonts w:ascii="宋体" w:hAnsi="宋体" w:hint="eastAsia"/>
          <w:b/>
          <w:bCs/>
          <w:sz w:val="24"/>
        </w:rPr>
        <w:t>技术参数</w:t>
      </w:r>
      <w:r>
        <w:rPr>
          <w:rFonts w:ascii="宋体" w:hAnsi="宋体" w:hint="eastAsia"/>
          <w:b/>
          <w:bCs/>
          <w:sz w:val="24"/>
        </w:rPr>
        <w:t>要求</w:t>
      </w:r>
      <w:r w:rsidRPr="00842FD4">
        <w:rPr>
          <w:rFonts w:ascii="宋体" w:hAnsi="宋体" w:hint="eastAsia"/>
          <w:b/>
          <w:bCs/>
          <w:sz w:val="24"/>
        </w:rPr>
        <w:t>：</w:t>
      </w:r>
    </w:p>
    <w:p w:rsidR="0010387F" w:rsidRPr="007812A4" w:rsidRDefault="0010387F" w:rsidP="0010387F">
      <w:pPr>
        <w:pStyle w:val="ab"/>
        <w:spacing w:before="0" w:beforeAutospacing="0" w:after="0" w:afterAutospacing="0" w:line="360" w:lineRule="auto"/>
        <w:rPr>
          <w:color w:val="333333"/>
        </w:rPr>
      </w:pPr>
      <w:r w:rsidRPr="007812A4">
        <w:rPr>
          <w:rFonts w:hint="eastAsia"/>
          <w:color w:val="333333"/>
        </w:rPr>
        <w:t>1</w:t>
      </w:r>
      <w:r w:rsidRPr="007812A4">
        <w:rPr>
          <w:color w:val="333333"/>
        </w:rPr>
        <w:t>.</w:t>
      </w:r>
      <w:r w:rsidRPr="007812A4">
        <w:rPr>
          <w:rFonts w:hint="eastAsia"/>
          <w:color w:val="333333"/>
        </w:rPr>
        <w:t>功率：6</w:t>
      </w:r>
      <w:r w:rsidRPr="007812A4">
        <w:rPr>
          <w:color w:val="333333"/>
        </w:rPr>
        <w:t>0KVA</w:t>
      </w:r>
      <w:r w:rsidRPr="007812A4">
        <w:rPr>
          <w:rFonts w:hint="eastAsia"/>
          <w:color w:val="333333"/>
        </w:rPr>
        <w:t>；</w:t>
      </w:r>
    </w:p>
    <w:p w:rsidR="0010387F" w:rsidRPr="007812A4" w:rsidRDefault="0010387F" w:rsidP="0010387F">
      <w:pPr>
        <w:pStyle w:val="ab"/>
        <w:spacing w:before="0" w:beforeAutospacing="0" w:after="0" w:afterAutospacing="0" w:line="360" w:lineRule="auto"/>
        <w:rPr>
          <w:color w:val="333333"/>
        </w:rPr>
      </w:pPr>
      <w:r w:rsidRPr="007812A4">
        <w:rPr>
          <w:rFonts w:hint="eastAsia"/>
          <w:color w:val="333333"/>
        </w:rPr>
        <w:t>2</w:t>
      </w:r>
      <w:r w:rsidRPr="007812A4">
        <w:rPr>
          <w:color w:val="333333"/>
        </w:rPr>
        <w:t>.</w:t>
      </w:r>
      <w:r w:rsidRPr="007812A4">
        <w:rPr>
          <w:rFonts w:hint="eastAsia"/>
          <w:color w:val="333333"/>
        </w:rPr>
        <w:t>电压范围：三相输入三相输出；</w:t>
      </w:r>
    </w:p>
    <w:p w:rsidR="0010387F" w:rsidRPr="007812A4" w:rsidRDefault="0010387F" w:rsidP="0010387F">
      <w:pPr>
        <w:pStyle w:val="ab"/>
        <w:spacing w:before="0" w:beforeAutospacing="0" w:after="0" w:afterAutospacing="0" w:line="360" w:lineRule="auto"/>
        <w:rPr>
          <w:color w:val="333333"/>
        </w:rPr>
      </w:pPr>
      <w:r w:rsidRPr="007812A4">
        <w:rPr>
          <w:rFonts w:hint="eastAsia"/>
          <w:color w:val="333333"/>
        </w:rPr>
        <w:t>3</w:t>
      </w:r>
      <w:r w:rsidRPr="007812A4">
        <w:rPr>
          <w:color w:val="333333"/>
        </w:rPr>
        <w:t>.输出功率因数</w:t>
      </w:r>
      <w:r w:rsidRPr="007812A4">
        <w:rPr>
          <w:rFonts w:hint="eastAsia"/>
          <w:color w:val="333333"/>
        </w:rPr>
        <w:t>：</w:t>
      </w:r>
      <w:r w:rsidRPr="007812A4">
        <w:rPr>
          <w:color w:val="333333"/>
        </w:rPr>
        <w:t>＞0.9, 带超前功率因数负载</w:t>
      </w:r>
      <w:proofErr w:type="gramStart"/>
      <w:r w:rsidRPr="007812A4">
        <w:rPr>
          <w:color w:val="333333"/>
        </w:rPr>
        <w:t>不</w:t>
      </w:r>
      <w:proofErr w:type="gramEnd"/>
      <w:r w:rsidRPr="007812A4">
        <w:rPr>
          <w:color w:val="333333"/>
        </w:rPr>
        <w:t>降额</w:t>
      </w:r>
      <w:r w:rsidRPr="007812A4">
        <w:rPr>
          <w:rFonts w:hint="eastAsia"/>
          <w:color w:val="333333"/>
        </w:rPr>
        <w:t>；</w:t>
      </w:r>
    </w:p>
    <w:p w:rsidR="0010387F" w:rsidRPr="007812A4" w:rsidRDefault="0010387F" w:rsidP="0010387F">
      <w:pPr>
        <w:pStyle w:val="ab"/>
        <w:spacing w:before="0" w:beforeAutospacing="0" w:after="0" w:afterAutospacing="0" w:line="360" w:lineRule="auto"/>
        <w:rPr>
          <w:color w:val="333333"/>
        </w:rPr>
      </w:pPr>
      <w:r w:rsidRPr="007812A4">
        <w:rPr>
          <w:rFonts w:hint="eastAsia"/>
          <w:color w:val="333333"/>
        </w:rPr>
        <w:t>4</w:t>
      </w:r>
      <w:r w:rsidRPr="007812A4">
        <w:rPr>
          <w:color w:val="333333"/>
        </w:rPr>
        <w:t>.输入功率因数</w:t>
      </w:r>
      <w:r w:rsidRPr="007812A4">
        <w:rPr>
          <w:rFonts w:hint="eastAsia"/>
          <w:color w:val="333333"/>
        </w:rPr>
        <w:t>：</w:t>
      </w:r>
      <w:r w:rsidRPr="007812A4">
        <w:rPr>
          <w:color w:val="333333"/>
        </w:rPr>
        <w:t>＞0.99;</w:t>
      </w:r>
    </w:p>
    <w:p w:rsidR="0010387F" w:rsidRPr="007812A4" w:rsidRDefault="0010387F" w:rsidP="0010387F">
      <w:pPr>
        <w:pStyle w:val="ab"/>
        <w:spacing w:before="0" w:beforeAutospacing="0" w:after="0" w:afterAutospacing="0" w:line="360" w:lineRule="auto"/>
        <w:rPr>
          <w:color w:val="333333"/>
        </w:rPr>
      </w:pPr>
      <w:r w:rsidRPr="007812A4">
        <w:rPr>
          <w:rFonts w:hint="eastAsia"/>
          <w:color w:val="333333"/>
        </w:rPr>
        <w:t>5</w:t>
      </w:r>
      <w:r w:rsidRPr="007812A4">
        <w:rPr>
          <w:color w:val="333333"/>
        </w:rPr>
        <w:t>.谐波电流</w:t>
      </w:r>
      <w:r w:rsidRPr="007812A4">
        <w:rPr>
          <w:rFonts w:hint="eastAsia"/>
          <w:color w:val="333333"/>
        </w:rPr>
        <w:t>：</w:t>
      </w:r>
      <w:r w:rsidRPr="007812A4">
        <w:rPr>
          <w:color w:val="333333"/>
        </w:rPr>
        <w:t>＜3%</w:t>
      </w:r>
      <w:r w:rsidRPr="007812A4">
        <w:rPr>
          <w:rFonts w:hint="eastAsia"/>
          <w:color w:val="333333"/>
        </w:rPr>
        <w:t>；</w:t>
      </w:r>
    </w:p>
    <w:p w:rsidR="0010387F" w:rsidRPr="007812A4" w:rsidRDefault="0010387F" w:rsidP="0010387F">
      <w:pPr>
        <w:pStyle w:val="ab"/>
        <w:shd w:val="clear" w:color="auto" w:fill="FFFFFF"/>
        <w:spacing w:before="0" w:beforeAutospacing="0" w:after="0" w:afterAutospacing="0" w:line="360" w:lineRule="auto"/>
        <w:rPr>
          <w:color w:val="333333"/>
        </w:rPr>
      </w:pPr>
      <w:r w:rsidRPr="007812A4">
        <w:rPr>
          <w:rFonts w:hint="eastAsia"/>
          <w:color w:val="333333"/>
        </w:rPr>
        <w:lastRenderedPageBreak/>
        <w:t>6</w:t>
      </w:r>
      <w:r w:rsidRPr="007812A4">
        <w:rPr>
          <w:color w:val="333333"/>
        </w:rPr>
        <w:t>.</w:t>
      </w:r>
      <w:r w:rsidRPr="007812A4">
        <w:rPr>
          <w:rFonts w:hint="eastAsia"/>
          <w:color w:val="333333"/>
        </w:rPr>
        <w:t>带载率：</w:t>
      </w:r>
      <w:r w:rsidRPr="007812A4">
        <w:rPr>
          <w:color w:val="333333"/>
        </w:rPr>
        <w:t xml:space="preserve">50%～75%负载效率＞96%，25%负载效率＞95% (注)； </w:t>
      </w:r>
      <w:r w:rsidRPr="007812A4">
        <w:rPr>
          <w:color w:val="333333"/>
        </w:rPr>
        <w:br/>
      </w:r>
      <w:r w:rsidRPr="007812A4">
        <w:rPr>
          <w:rFonts w:hint="eastAsia"/>
          <w:color w:val="333333"/>
        </w:rPr>
        <w:t>7</w:t>
      </w:r>
      <w:r w:rsidRPr="007812A4">
        <w:rPr>
          <w:color w:val="333333"/>
        </w:rPr>
        <w:t>.电池组</w:t>
      </w:r>
      <w:r w:rsidRPr="007812A4">
        <w:rPr>
          <w:rFonts w:hint="eastAsia"/>
          <w:color w:val="333333"/>
        </w:rPr>
        <w:t>：</w:t>
      </w:r>
      <w:r w:rsidRPr="007812A4">
        <w:rPr>
          <w:color w:val="333333"/>
        </w:rPr>
        <w:t>采用12V×30/32/36/40节设计，设置灵活，便于旧系统改造时利用原有电池系统，也可在单节电池故障时及时撤除且不影响UPS系统运行</w:t>
      </w:r>
      <w:r w:rsidRPr="007812A4">
        <w:rPr>
          <w:rFonts w:hint="eastAsia"/>
          <w:color w:val="333333"/>
        </w:rPr>
        <w:t>；</w:t>
      </w:r>
    </w:p>
    <w:p w:rsidR="0010387F" w:rsidRPr="007812A4" w:rsidRDefault="0010387F" w:rsidP="0010387F">
      <w:pPr>
        <w:pStyle w:val="ab"/>
        <w:shd w:val="clear" w:color="auto" w:fill="FFFFFF"/>
        <w:spacing w:before="0" w:beforeAutospacing="0" w:after="0" w:afterAutospacing="0" w:line="360" w:lineRule="auto"/>
        <w:rPr>
          <w:color w:val="333333"/>
        </w:rPr>
      </w:pPr>
      <w:r w:rsidRPr="007812A4">
        <w:rPr>
          <w:rStyle w:val="ac"/>
          <w:color w:val="333333"/>
        </w:rPr>
        <w:t>主要技术特点</w:t>
      </w:r>
      <w:r w:rsidRPr="007812A4">
        <w:rPr>
          <w:color w:val="333333"/>
        </w:rPr>
        <w:br/>
      </w:r>
      <w:r w:rsidRPr="007812A4">
        <w:rPr>
          <w:rFonts w:hint="eastAsia"/>
          <w:color w:val="333333"/>
        </w:rPr>
        <w:t>1</w:t>
      </w:r>
      <w:r w:rsidRPr="007812A4">
        <w:rPr>
          <w:color w:val="333333"/>
        </w:rPr>
        <w:t>.在线式双变换设计，完全隔离市电及油机可能存在的各类电网污染及电网故障对负载的影响</w:t>
      </w:r>
      <w:r w:rsidRPr="007812A4">
        <w:rPr>
          <w:rFonts w:hint="eastAsia"/>
          <w:color w:val="333333"/>
        </w:rPr>
        <w:t>；</w:t>
      </w:r>
      <w:r w:rsidRPr="007812A4">
        <w:rPr>
          <w:color w:val="333333"/>
        </w:rPr>
        <w:br/>
        <w:t>2.采用DSP及全数字控制技术，系统稳定性更高，可实现在线维护和扩容</w:t>
      </w:r>
      <w:r w:rsidRPr="007812A4">
        <w:rPr>
          <w:rFonts w:hint="eastAsia"/>
          <w:color w:val="333333"/>
        </w:rPr>
        <w:t>，</w:t>
      </w:r>
      <w:r w:rsidRPr="007812A4">
        <w:rPr>
          <w:color w:val="333333"/>
        </w:rPr>
        <w:t>分散式自主并联技术，无需集中旁路柜，可实现4台并联和在线扩容</w:t>
      </w:r>
      <w:r w:rsidRPr="007812A4">
        <w:rPr>
          <w:rFonts w:hint="eastAsia"/>
          <w:color w:val="333333"/>
        </w:rPr>
        <w:t>；</w:t>
      </w:r>
      <w:r w:rsidRPr="007812A4">
        <w:rPr>
          <w:color w:val="333333"/>
        </w:rPr>
        <w:br/>
      </w:r>
      <w:r w:rsidRPr="007812A4">
        <w:rPr>
          <w:rFonts w:hint="eastAsia"/>
          <w:color w:val="333333"/>
        </w:rPr>
        <w:t>3</w:t>
      </w:r>
      <w:r w:rsidRPr="007812A4">
        <w:rPr>
          <w:color w:val="333333"/>
        </w:rPr>
        <w:t>.</w:t>
      </w:r>
      <w:proofErr w:type="gramStart"/>
      <w:r w:rsidRPr="007812A4">
        <w:rPr>
          <w:color w:val="333333"/>
        </w:rPr>
        <w:t>数字化均流技术</w:t>
      </w:r>
      <w:proofErr w:type="gramEnd"/>
      <w:r w:rsidRPr="007812A4">
        <w:rPr>
          <w:color w:val="333333"/>
        </w:rPr>
        <w:t>，极小的环流、极高的并联可靠性</w:t>
      </w:r>
      <w:r w:rsidRPr="007812A4">
        <w:rPr>
          <w:rFonts w:hint="eastAsia"/>
          <w:color w:val="333333"/>
        </w:rPr>
        <w:t>；</w:t>
      </w:r>
      <w:r w:rsidRPr="007812A4">
        <w:rPr>
          <w:color w:val="333333"/>
        </w:rPr>
        <w:br/>
        <w:t>4.超宽输入电压、频率范围，适应恶劣电网环境</w:t>
      </w:r>
      <w:r w:rsidRPr="007812A4">
        <w:rPr>
          <w:rFonts w:hint="eastAsia"/>
          <w:color w:val="333333"/>
        </w:rPr>
        <w:t>；</w:t>
      </w:r>
      <w:r w:rsidRPr="007812A4">
        <w:rPr>
          <w:color w:val="333333"/>
        </w:rPr>
        <w:br/>
      </w:r>
      <w:r w:rsidRPr="007812A4">
        <w:rPr>
          <w:rFonts w:hint="eastAsia"/>
          <w:color w:val="333333"/>
        </w:rPr>
        <w:t>5</w:t>
      </w:r>
      <w:r w:rsidRPr="007812A4">
        <w:rPr>
          <w:color w:val="333333"/>
        </w:rPr>
        <w:t>.超强输出过载及短路能力，确保系统稳定性和极限状态下的系统安全智能化电池管理，自动维护电池，延长使用寿命</w:t>
      </w:r>
      <w:r w:rsidRPr="007812A4">
        <w:rPr>
          <w:rFonts w:hint="eastAsia"/>
          <w:color w:val="333333"/>
        </w:rPr>
        <w:t>；</w:t>
      </w:r>
      <w:r w:rsidRPr="007812A4">
        <w:rPr>
          <w:color w:val="333333"/>
        </w:rPr>
        <w:br/>
        <w:t>6.6英寸超大液晶显示器，中英文显示界面，方便国内用户使用分层独立式密闭风道和冗余风扇设计，电路板三防漆防护，</w:t>
      </w:r>
      <w:proofErr w:type="gramStart"/>
      <w:r w:rsidRPr="007812A4">
        <w:rPr>
          <w:color w:val="333333"/>
        </w:rPr>
        <w:t>标配防尘</w:t>
      </w:r>
      <w:proofErr w:type="gramEnd"/>
      <w:r w:rsidRPr="007812A4">
        <w:rPr>
          <w:color w:val="333333"/>
        </w:rPr>
        <w:t>滤网，恶劣环境下具有优异的防护功能</w:t>
      </w:r>
    </w:p>
    <w:p w:rsidR="0010387F" w:rsidRPr="007812A4" w:rsidRDefault="0010387F" w:rsidP="0010387F">
      <w:pPr>
        <w:pStyle w:val="ab"/>
        <w:shd w:val="clear" w:color="auto" w:fill="FFFFFF"/>
        <w:spacing w:before="0" w:beforeAutospacing="0" w:after="0" w:afterAutospacing="0" w:line="360" w:lineRule="auto"/>
        <w:rPr>
          <w:color w:val="333333"/>
        </w:rPr>
      </w:pPr>
    </w:p>
    <w:p w:rsidR="0010387F" w:rsidRPr="00842FD4" w:rsidRDefault="0010387F" w:rsidP="0010387F">
      <w:pPr>
        <w:pStyle w:val="ab"/>
        <w:shd w:val="clear" w:color="auto" w:fill="FFFFFF"/>
        <w:spacing w:before="0" w:beforeAutospacing="0" w:after="0" w:afterAutospacing="0" w:line="360" w:lineRule="auto"/>
        <w:rPr>
          <w:b/>
          <w:bCs/>
          <w:color w:val="333333"/>
        </w:rPr>
      </w:pPr>
      <w:r w:rsidRPr="00842FD4">
        <w:rPr>
          <w:rFonts w:hint="eastAsia"/>
          <w:b/>
          <w:bCs/>
          <w:color w:val="333333"/>
        </w:rPr>
        <w:t>1</w:t>
      </w:r>
      <w:r w:rsidRPr="00842FD4">
        <w:rPr>
          <w:b/>
          <w:bCs/>
          <w:color w:val="333333"/>
        </w:rPr>
        <w:t>0KVA</w:t>
      </w:r>
      <w:r w:rsidRPr="00842FD4">
        <w:rPr>
          <w:rFonts w:hint="eastAsia"/>
          <w:b/>
          <w:bCs/>
          <w:color w:val="333333"/>
        </w:rPr>
        <w:t>技术参数</w:t>
      </w:r>
      <w:r>
        <w:rPr>
          <w:rFonts w:hint="eastAsia"/>
          <w:b/>
          <w:bCs/>
          <w:color w:val="333333"/>
        </w:rPr>
        <w:t>要求</w:t>
      </w:r>
      <w:r w:rsidRPr="00842FD4">
        <w:rPr>
          <w:rFonts w:hint="eastAsia"/>
          <w:b/>
          <w:bCs/>
          <w:color w:val="333333"/>
        </w:rPr>
        <w:t>：</w:t>
      </w:r>
    </w:p>
    <w:p w:rsidR="0010387F" w:rsidRPr="007812A4" w:rsidRDefault="0010387F" w:rsidP="0010387F">
      <w:pPr>
        <w:widowControl/>
        <w:spacing w:line="360" w:lineRule="auto"/>
        <w:jc w:val="left"/>
        <w:rPr>
          <w:rFonts w:ascii="宋体" w:hAnsi="宋体"/>
          <w:b/>
          <w:sz w:val="24"/>
        </w:rPr>
      </w:pPr>
      <w:r w:rsidRPr="007812A4">
        <w:rPr>
          <w:rFonts w:ascii="宋体" w:hAnsi="宋体" w:hint="eastAsia"/>
          <w:b/>
          <w:sz w:val="24"/>
        </w:rPr>
        <w:t>性能特点</w:t>
      </w:r>
    </w:p>
    <w:p w:rsidR="0010387F" w:rsidRPr="007812A4" w:rsidRDefault="0010387F" w:rsidP="0010387F">
      <w:pPr>
        <w:pStyle w:val="aa"/>
        <w:widowControl/>
        <w:numPr>
          <w:ilvl w:val="0"/>
          <w:numId w:val="1"/>
        </w:numPr>
        <w:spacing w:line="360" w:lineRule="auto"/>
        <w:ind w:firstLineChars="0"/>
        <w:jc w:val="left"/>
        <w:rPr>
          <w:rFonts w:ascii="宋体" w:hAnsi="宋体"/>
          <w:sz w:val="24"/>
        </w:rPr>
      </w:pPr>
      <w:r w:rsidRPr="007812A4">
        <w:rPr>
          <w:rFonts w:ascii="宋体" w:hAnsi="宋体" w:hint="eastAsia"/>
          <w:sz w:val="24"/>
        </w:rPr>
        <w:t>功率：</w:t>
      </w:r>
      <w:r w:rsidRPr="007812A4">
        <w:rPr>
          <w:rFonts w:ascii="宋体" w:hAnsi="宋体"/>
          <w:sz w:val="24"/>
        </w:rPr>
        <w:t>10KVA UP</w:t>
      </w:r>
      <w:r w:rsidRPr="007812A4">
        <w:rPr>
          <w:rFonts w:ascii="宋体" w:hAnsi="宋体" w:hint="eastAsia"/>
          <w:sz w:val="24"/>
        </w:rPr>
        <w:t>S；</w:t>
      </w:r>
    </w:p>
    <w:p w:rsidR="0010387F" w:rsidRPr="007812A4" w:rsidRDefault="0010387F" w:rsidP="0010387F">
      <w:pPr>
        <w:pStyle w:val="ab"/>
        <w:numPr>
          <w:ilvl w:val="0"/>
          <w:numId w:val="1"/>
        </w:numPr>
        <w:spacing w:before="0" w:beforeAutospacing="0" w:after="0" w:afterAutospacing="0" w:line="360" w:lineRule="auto"/>
        <w:rPr>
          <w:color w:val="333333"/>
        </w:rPr>
      </w:pPr>
      <w:r w:rsidRPr="007812A4">
        <w:rPr>
          <w:rFonts w:hint="eastAsia"/>
          <w:color w:val="333333"/>
        </w:rPr>
        <w:t>电压范围：单相输入单相输出；</w:t>
      </w:r>
    </w:p>
    <w:p w:rsidR="0010387F" w:rsidRPr="007812A4" w:rsidRDefault="0010387F" w:rsidP="0010387F">
      <w:pPr>
        <w:widowControl/>
        <w:spacing w:line="360" w:lineRule="auto"/>
        <w:jc w:val="left"/>
        <w:rPr>
          <w:rFonts w:ascii="宋体" w:hAnsi="宋体"/>
          <w:sz w:val="24"/>
        </w:rPr>
      </w:pPr>
      <w:r w:rsidRPr="007812A4">
        <w:rPr>
          <w:rFonts w:ascii="宋体" w:hAnsi="宋体" w:hint="eastAsia"/>
          <w:sz w:val="24"/>
        </w:rPr>
        <w:t>3. 超宽输入电压与频率范围，适应恶劣电网环境，适应各种燃油发电机接入。</w:t>
      </w:r>
      <w:r w:rsidRPr="007812A4">
        <w:rPr>
          <w:rFonts w:ascii="宋体" w:hAnsi="宋体" w:hint="eastAsia"/>
          <w:sz w:val="24"/>
        </w:rPr>
        <w:br/>
        <w:t>4. 输入功率因数高达0.99，输入谐波电流小于3%，整机效率大于94.5%，绿色环保，高效节能。</w:t>
      </w:r>
      <w:r w:rsidRPr="007812A4">
        <w:rPr>
          <w:rFonts w:ascii="宋体" w:hAnsi="宋体" w:hint="eastAsia"/>
          <w:sz w:val="24"/>
        </w:rPr>
        <w:br/>
      </w:r>
      <w:r w:rsidRPr="007812A4">
        <w:rPr>
          <w:rFonts w:ascii="宋体" w:hAnsi="宋体" w:hint="eastAsia"/>
          <w:sz w:val="24"/>
        </w:rPr>
        <w:lastRenderedPageBreak/>
        <w:t>5. DSP 全数字化控制，实现了整流、逆变、充电、放电各个功率变换环节全部数字化控制。</w:t>
      </w:r>
      <w:r w:rsidRPr="007812A4">
        <w:rPr>
          <w:rFonts w:ascii="宋体" w:hAnsi="宋体" w:hint="eastAsia"/>
          <w:sz w:val="24"/>
        </w:rPr>
        <w:br/>
        <w:t>6. 数字化环流控制技术，并机可靠性极高。</w:t>
      </w:r>
      <w:r w:rsidRPr="007812A4">
        <w:rPr>
          <w:rFonts w:ascii="宋体" w:hAnsi="宋体" w:hint="eastAsia"/>
          <w:sz w:val="24"/>
        </w:rPr>
        <w:br/>
        <w:t>7. 智能化电池管理方案，延长电池使用寿命。</w:t>
      </w:r>
      <w:r w:rsidRPr="007812A4">
        <w:rPr>
          <w:rFonts w:ascii="宋体" w:hAnsi="宋体" w:hint="eastAsia"/>
          <w:sz w:val="24"/>
        </w:rPr>
        <w:br/>
        <w:t>8. 系统采用模块化设计，性能稳定可靠。</w:t>
      </w:r>
      <w:r w:rsidRPr="007812A4">
        <w:rPr>
          <w:rFonts w:ascii="宋体" w:hAnsi="宋体" w:hint="eastAsia"/>
          <w:sz w:val="24"/>
        </w:rPr>
        <w:br/>
        <w:t>9. 系统内所有风扇均采取冗余设计，极大地提高了系统的可靠性。</w:t>
      </w:r>
      <w:r w:rsidRPr="007812A4">
        <w:rPr>
          <w:rFonts w:ascii="宋体" w:hAnsi="宋体" w:hint="eastAsia"/>
          <w:sz w:val="24"/>
        </w:rPr>
        <w:br/>
        <w:t>10. 面板配置EPO紧急关机按键。</w:t>
      </w:r>
      <w:r w:rsidRPr="007812A4">
        <w:rPr>
          <w:rFonts w:ascii="宋体" w:hAnsi="宋体" w:hint="eastAsia"/>
          <w:sz w:val="24"/>
        </w:rPr>
        <w:br/>
        <w:t>11. 超长的平均无故障时间(&gt;200,000h), 超低的平均检修时间(&lt;0.5h)。</w:t>
      </w:r>
      <w:r w:rsidRPr="007812A4">
        <w:rPr>
          <w:rFonts w:ascii="宋体" w:hAnsi="宋体" w:hint="eastAsia"/>
          <w:sz w:val="24"/>
        </w:rPr>
        <w:br/>
        <w:t>12. 丰富的选件：防尘网、SNMP网络通信卡、防雷模块、电池温度补偿器、手机短信报警器。</w:t>
      </w:r>
    </w:p>
    <w:p w:rsidR="0010387F" w:rsidRPr="0010387F" w:rsidRDefault="0010387F" w:rsidP="0010387F">
      <w:pPr>
        <w:pStyle w:val="a0"/>
        <w:rPr>
          <w:rFonts w:hint="eastAsia"/>
        </w:rPr>
      </w:pPr>
      <w:bookmarkStart w:id="0" w:name="_GoBack"/>
      <w:bookmarkEnd w:id="0"/>
    </w:p>
    <w:p w:rsidR="005035AA" w:rsidRDefault="005035AA">
      <w:pPr>
        <w:rPr>
          <w:rFonts w:ascii="宋体" w:hAnsi="宋体" w:cs="宋体"/>
          <w:b/>
          <w:color w:val="000000"/>
          <w:kern w:val="0"/>
          <w:sz w:val="24"/>
        </w:rPr>
      </w:pPr>
    </w:p>
    <w:p w:rsidR="005035AA" w:rsidRDefault="005035AA">
      <w:pPr>
        <w:rPr>
          <w:rFonts w:ascii="宋体" w:hAnsi="宋体" w:cs="宋体"/>
          <w:b/>
          <w:color w:val="000000"/>
          <w:kern w:val="0"/>
          <w:sz w:val="24"/>
        </w:rPr>
      </w:pPr>
    </w:p>
    <w:p w:rsidR="005035AA" w:rsidRDefault="005035AA">
      <w:pPr>
        <w:rPr>
          <w:rFonts w:ascii="宋体" w:hAnsi="宋体" w:cs="宋体"/>
          <w:b/>
          <w:color w:val="000000"/>
          <w:kern w:val="0"/>
          <w:sz w:val="24"/>
        </w:rPr>
      </w:pPr>
    </w:p>
    <w:p w:rsidR="005035AA" w:rsidRDefault="005035AA">
      <w:pPr>
        <w:rPr>
          <w:rFonts w:ascii="宋体" w:hAnsi="宋体" w:cs="宋体"/>
          <w:b/>
          <w:color w:val="000000"/>
          <w:kern w:val="0"/>
          <w:sz w:val="24"/>
        </w:rPr>
      </w:pPr>
    </w:p>
    <w:sectPr w:rsidR="005035AA">
      <w:pgSz w:w="16838" w:h="11906" w:orient="landscape"/>
      <w:pgMar w:top="1440" w:right="1080" w:bottom="1440" w:left="10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D42C8"/>
    <w:multiLevelType w:val="hybridMultilevel"/>
    <w:tmpl w:val="7212AA8E"/>
    <w:lvl w:ilvl="0" w:tplc="131ECE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BD5345"/>
    <w:rsid w:val="0010387F"/>
    <w:rsid w:val="001B1747"/>
    <w:rsid w:val="001F5096"/>
    <w:rsid w:val="002F0458"/>
    <w:rsid w:val="00311291"/>
    <w:rsid w:val="003801E7"/>
    <w:rsid w:val="003A2FCE"/>
    <w:rsid w:val="003F2C0B"/>
    <w:rsid w:val="00462ACB"/>
    <w:rsid w:val="005035AA"/>
    <w:rsid w:val="006C4426"/>
    <w:rsid w:val="007A0957"/>
    <w:rsid w:val="007F1152"/>
    <w:rsid w:val="0081467A"/>
    <w:rsid w:val="00861FA4"/>
    <w:rsid w:val="008E1804"/>
    <w:rsid w:val="00A80148"/>
    <w:rsid w:val="00BD6671"/>
    <w:rsid w:val="00C24A52"/>
    <w:rsid w:val="00D130FA"/>
    <w:rsid w:val="00E455F5"/>
    <w:rsid w:val="00EC573D"/>
    <w:rsid w:val="00EC677D"/>
    <w:rsid w:val="00ED6399"/>
    <w:rsid w:val="00EE78BE"/>
    <w:rsid w:val="00F036A6"/>
    <w:rsid w:val="00F60B90"/>
    <w:rsid w:val="0586212F"/>
    <w:rsid w:val="064D1309"/>
    <w:rsid w:val="10FD0592"/>
    <w:rsid w:val="134A2E24"/>
    <w:rsid w:val="147747D6"/>
    <w:rsid w:val="24375979"/>
    <w:rsid w:val="295E70F9"/>
    <w:rsid w:val="2D517AC7"/>
    <w:rsid w:val="339011D3"/>
    <w:rsid w:val="3ACF5BC2"/>
    <w:rsid w:val="3B957B07"/>
    <w:rsid w:val="3EBB2717"/>
    <w:rsid w:val="476934CD"/>
    <w:rsid w:val="478D2664"/>
    <w:rsid w:val="497D15FF"/>
    <w:rsid w:val="49D52FF5"/>
    <w:rsid w:val="5AF81503"/>
    <w:rsid w:val="5EC6572E"/>
    <w:rsid w:val="63DB24EA"/>
    <w:rsid w:val="6C1300F8"/>
    <w:rsid w:val="6F6D66B3"/>
    <w:rsid w:val="7795304F"/>
    <w:rsid w:val="77BD5345"/>
    <w:rsid w:val="7F2D35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E9C71"/>
  <w15:docId w15:val="{F852FB02-F4CB-47BB-8D39-DB2A3D281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Subtitle" w:qFormat="1"/>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Plain Text"/>
    <w:basedOn w:val="a"/>
    <w:qFormat/>
    <w:rPr>
      <w:rFonts w:ascii="宋体" w:hAnsi="Courier New"/>
      <w:color w:val="00FFFF"/>
      <w:szCs w:val="20"/>
    </w:r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pBdr>
        <w:bottom w:val="single" w:sz="6" w:space="1" w:color="auto"/>
      </w:pBdr>
      <w:tabs>
        <w:tab w:val="center" w:pos="4153"/>
        <w:tab w:val="right" w:pos="8306"/>
      </w:tabs>
      <w:snapToGrid w:val="0"/>
      <w:jc w:val="center"/>
    </w:pPr>
    <w:rPr>
      <w:sz w:val="18"/>
      <w:szCs w:val="18"/>
    </w:rPr>
  </w:style>
  <w:style w:type="character" w:styleId="a8">
    <w:name w:val="page number"/>
    <w:basedOn w:val="a1"/>
    <w:qFormat/>
  </w:style>
  <w:style w:type="character" w:customStyle="1" w:styleId="a7">
    <w:name w:val="页眉 字符"/>
    <w:basedOn w:val="a1"/>
    <w:link w:val="a6"/>
    <w:qFormat/>
    <w:rPr>
      <w:kern w:val="2"/>
      <w:sz w:val="18"/>
      <w:szCs w:val="18"/>
    </w:rPr>
  </w:style>
  <w:style w:type="character" w:customStyle="1" w:styleId="a5">
    <w:name w:val="页脚 字符"/>
    <w:basedOn w:val="a1"/>
    <w:link w:val="a4"/>
    <w:qFormat/>
    <w:rPr>
      <w:kern w:val="2"/>
      <w:sz w:val="18"/>
      <w:szCs w:val="18"/>
    </w:rPr>
  </w:style>
  <w:style w:type="paragraph" w:customStyle="1" w:styleId="a9">
    <w:name w:val="普通文字"/>
    <w:basedOn w:val="a"/>
    <w:next w:val="a"/>
    <w:qFormat/>
    <w:rPr>
      <w:rFonts w:ascii="宋体"/>
      <w:kern w:val="0"/>
      <w:sz w:val="24"/>
      <w:u w:color="000000"/>
    </w:rPr>
  </w:style>
  <w:style w:type="paragraph" w:styleId="aa">
    <w:name w:val="List Paragraph"/>
    <w:basedOn w:val="a"/>
    <w:uiPriority w:val="34"/>
    <w:qFormat/>
    <w:pPr>
      <w:ind w:firstLineChars="200" w:firstLine="420"/>
    </w:pPr>
    <w:rPr>
      <w:rFonts w:ascii="Calibri" w:hAnsi="Calibri"/>
      <w:szCs w:val="24"/>
    </w:rPr>
  </w:style>
  <w:style w:type="paragraph" w:customStyle="1" w:styleId="New">
    <w:name w:val="正文 New"/>
    <w:qFormat/>
    <w:pPr>
      <w:widowControl w:val="0"/>
      <w:jc w:val="both"/>
    </w:pPr>
    <w:rPr>
      <w:rFonts w:ascii="Calibri" w:hAnsi="Calibri" w:hint="eastAsia"/>
      <w:kern w:val="2"/>
      <w:sz w:val="21"/>
    </w:rPr>
  </w:style>
  <w:style w:type="paragraph" w:styleId="ab">
    <w:name w:val="Normal (Web)"/>
    <w:basedOn w:val="a"/>
    <w:uiPriority w:val="99"/>
    <w:unhideWhenUsed/>
    <w:rsid w:val="0010387F"/>
    <w:pPr>
      <w:widowControl/>
      <w:spacing w:before="100" w:beforeAutospacing="1" w:after="100" w:afterAutospacing="1"/>
      <w:jc w:val="left"/>
    </w:pPr>
    <w:rPr>
      <w:rFonts w:ascii="宋体" w:hAnsi="宋体" w:cs="宋体"/>
      <w:kern w:val="0"/>
      <w:sz w:val="24"/>
      <w:szCs w:val="24"/>
    </w:rPr>
  </w:style>
  <w:style w:type="character" w:styleId="ac">
    <w:name w:val="Strong"/>
    <w:basedOn w:val="a1"/>
    <w:uiPriority w:val="22"/>
    <w:qFormat/>
    <w:rsid w:val="0010387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reditchina.gov.c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Pages>
  <Words>363</Words>
  <Characters>2074</Characters>
  <Application>Microsoft Office Word</Application>
  <DocSecurity>0</DocSecurity>
  <Lines>17</Lines>
  <Paragraphs>4</Paragraphs>
  <ScaleCrop>false</ScaleCrop>
  <Company>P R C</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66</dc:creator>
  <cp:lastModifiedBy>Administrator</cp:lastModifiedBy>
  <cp:revision>21</cp:revision>
  <cp:lastPrinted>2021-07-16T07:51:00Z</cp:lastPrinted>
  <dcterms:created xsi:type="dcterms:W3CDTF">2021-12-30T07:57:00Z</dcterms:created>
  <dcterms:modified xsi:type="dcterms:W3CDTF">2021-12-30T08:25:00Z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8356500FB7B2497D81496A5027E883B4</vt:lpwstr>
  </property>
</Properties>
</file>